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on </w:t>
      </w:r>
      <w:r w:rsidR="00DB4460">
        <w:rPr>
          <w:rFonts w:ascii="Arial" w:eastAsia="Times New Roman" w:hAnsi="Arial" w:cs="Arial"/>
          <w:bCs/>
        </w:rPr>
        <w:t>Tuesday 11</w:t>
      </w:r>
      <w:r w:rsidR="00DB4460" w:rsidRPr="00DB4460">
        <w:rPr>
          <w:rFonts w:ascii="Arial" w:eastAsia="Times New Roman" w:hAnsi="Arial" w:cs="Arial"/>
          <w:bCs/>
          <w:vertAlign w:val="superscript"/>
        </w:rPr>
        <w:t>th</w:t>
      </w:r>
      <w:r w:rsidR="00DB4460">
        <w:rPr>
          <w:rFonts w:ascii="Arial" w:eastAsia="Times New Roman" w:hAnsi="Arial" w:cs="Arial"/>
          <w:bCs/>
        </w:rPr>
        <w:t xml:space="preserve"> October</w:t>
      </w:r>
      <w:r w:rsidR="000E51EC">
        <w:rPr>
          <w:rFonts w:ascii="Arial" w:eastAsia="Times New Roman" w:hAnsi="Arial" w:cs="Arial"/>
          <w:bCs/>
        </w:rPr>
        <w:t xml:space="preserve"> 2016</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433761"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w:t>
      </w:r>
      <w:r w:rsidRPr="000E51EC">
        <w:rPr>
          <w:rFonts w:ascii="Arial" w:eastAsia="Times New Roman" w:hAnsi="Arial" w:cs="Arial"/>
          <w:bCs/>
        </w:rPr>
        <w:t xml:space="preserve">: </w:t>
      </w:r>
      <w:r w:rsidR="003F087E" w:rsidRPr="000E51EC">
        <w:rPr>
          <w:rFonts w:ascii="Arial" w:eastAsia="Times New Roman" w:hAnsi="Arial" w:cs="Arial"/>
          <w:bCs/>
        </w:rPr>
        <w:t>Andrea Mearns</w:t>
      </w:r>
      <w:r w:rsidR="00513177">
        <w:rPr>
          <w:rFonts w:ascii="Arial" w:eastAsia="Times New Roman" w:hAnsi="Arial" w:cs="Arial"/>
          <w:bCs/>
        </w:rPr>
        <w:t xml:space="preserve"> (Chair)</w:t>
      </w:r>
      <w:r w:rsidR="003F087E" w:rsidRPr="000E51EC">
        <w:rPr>
          <w:rFonts w:ascii="Arial" w:eastAsia="Times New Roman" w:hAnsi="Arial" w:cs="Arial"/>
          <w:bCs/>
        </w:rPr>
        <w:t>,</w:t>
      </w:r>
      <w:r w:rsidR="00433761" w:rsidRPr="000E51EC">
        <w:rPr>
          <w:rFonts w:ascii="Arial" w:eastAsia="Times New Roman" w:hAnsi="Arial" w:cs="Arial"/>
          <w:bCs/>
        </w:rPr>
        <w:t xml:space="preserve"> Phil Thomas,</w:t>
      </w:r>
      <w:r w:rsidR="000E51EC" w:rsidRPr="000E51EC">
        <w:rPr>
          <w:rFonts w:ascii="Arial" w:eastAsia="Times New Roman" w:hAnsi="Arial" w:cs="Arial"/>
          <w:bCs/>
        </w:rPr>
        <w:t xml:space="preserve"> Chris Bithell</w:t>
      </w:r>
      <w:r w:rsidR="00D553A9" w:rsidRPr="000E51EC">
        <w:rPr>
          <w:rFonts w:ascii="Arial" w:eastAsia="Times New Roman" w:hAnsi="Arial" w:cs="Arial"/>
          <w:bCs/>
        </w:rPr>
        <w:t>, Town Manager and</w:t>
      </w:r>
      <w:r w:rsidR="00433761" w:rsidRPr="000E51EC">
        <w:rPr>
          <w:rFonts w:ascii="Arial" w:eastAsia="Times New Roman" w:hAnsi="Arial" w:cs="Arial"/>
          <w:bCs/>
        </w:rPr>
        <w:t xml:space="preserve"> Support Office</w:t>
      </w:r>
      <w:r w:rsidR="009E767D" w:rsidRPr="000E51EC">
        <w:rPr>
          <w:rFonts w:ascii="Arial" w:eastAsia="Times New Roman" w:hAnsi="Arial" w:cs="Arial"/>
          <w:bCs/>
        </w:rPr>
        <w:t>r.</w:t>
      </w:r>
    </w:p>
    <w:p w:rsidR="00433761" w:rsidRDefault="00433761" w:rsidP="00533EF0">
      <w:pPr>
        <w:spacing w:line="310" w:lineRule="exact"/>
        <w:rPr>
          <w:rFonts w:ascii="Arial" w:eastAsia="Times New Roman" w:hAnsi="Arial" w:cs="Arial"/>
          <w:bCs/>
        </w:rPr>
      </w:pPr>
    </w:p>
    <w:p w:rsidR="00EA18B5" w:rsidRDefault="009E767D" w:rsidP="00533EF0">
      <w:pPr>
        <w:suppressAutoHyphens/>
        <w:rPr>
          <w:rFonts w:ascii="Arial" w:eastAsia="Times New Roman" w:hAnsi="Arial" w:cs="Arial"/>
          <w:b/>
          <w:bCs/>
        </w:rPr>
      </w:pPr>
      <w:r>
        <w:rPr>
          <w:rFonts w:ascii="Arial" w:eastAsia="Times New Roman" w:hAnsi="Arial" w:cs="Arial"/>
          <w:b/>
          <w:bCs/>
        </w:rPr>
        <w:t>1</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0E51EC">
        <w:rPr>
          <w:rFonts w:ascii="Arial" w:eastAsia="Times New Roman" w:hAnsi="Arial" w:cs="Arial"/>
          <w:bCs/>
        </w:rPr>
        <w:t>Councillor</w:t>
      </w:r>
      <w:r w:rsidR="00DB4460">
        <w:rPr>
          <w:rFonts w:ascii="Arial" w:eastAsia="Times New Roman" w:hAnsi="Arial" w:cs="Arial"/>
          <w:bCs/>
        </w:rPr>
        <w:t>s</w:t>
      </w:r>
      <w:r w:rsidR="000E51EC">
        <w:rPr>
          <w:rFonts w:ascii="Arial" w:eastAsia="Times New Roman" w:hAnsi="Arial" w:cs="Arial"/>
          <w:bCs/>
        </w:rPr>
        <w:t xml:space="preserve"> </w:t>
      </w:r>
      <w:r w:rsidRPr="00533EF0">
        <w:rPr>
          <w:rFonts w:ascii="Arial" w:eastAsia="Times New Roman" w:hAnsi="Arial" w:cs="Arial"/>
          <w:bCs/>
        </w:rPr>
        <w:t>Richard Brookes</w:t>
      </w:r>
      <w:r w:rsidR="00DB4460">
        <w:rPr>
          <w:rFonts w:ascii="Arial" w:eastAsia="Times New Roman" w:hAnsi="Arial" w:cs="Arial"/>
          <w:bCs/>
        </w:rPr>
        <w:t xml:space="preserve">, </w:t>
      </w:r>
      <w:r w:rsidR="00DB4460" w:rsidRPr="000E51EC">
        <w:rPr>
          <w:rFonts w:ascii="Arial" w:eastAsia="Times New Roman" w:hAnsi="Arial" w:cs="Arial"/>
          <w:bCs/>
        </w:rPr>
        <w:t xml:space="preserve">Geoff Collett, Karen </w:t>
      </w:r>
      <w:r w:rsidR="00DB4460">
        <w:rPr>
          <w:rFonts w:ascii="Arial" w:eastAsia="Times New Roman" w:hAnsi="Arial" w:cs="Arial"/>
          <w:bCs/>
        </w:rPr>
        <w:t>H</w:t>
      </w:r>
      <w:r w:rsidR="00DB4460" w:rsidRPr="000E51EC">
        <w:rPr>
          <w:rFonts w:ascii="Arial" w:eastAsia="Times New Roman" w:hAnsi="Arial" w:cs="Arial"/>
          <w:bCs/>
        </w:rPr>
        <w:t>odgkinson,</w:t>
      </w:r>
      <w:r w:rsidR="00DB4460">
        <w:rPr>
          <w:rFonts w:ascii="Arial" w:eastAsia="Times New Roman" w:hAnsi="Arial" w:cs="Arial"/>
          <w:bCs/>
        </w:rPr>
        <w:t xml:space="preserve"> Anthony Parry (Mayor), Bob Gaffey (Deputy Mayor)</w:t>
      </w:r>
      <w:r w:rsidR="00533EF0" w:rsidRPr="006D38AB">
        <w:rPr>
          <w:rFonts w:ascii="Arial" w:eastAsia="Times New Roman" w:hAnsi="Arial" w:cs="Arial"/>
          <w:b/>
          <w:bCs/>
        </w:rPr>
        <w:br/>
      </w:r>
      <w:r w:rsidR="00533EF0" w:rsidRPr="006D38AB">
        <w:rPr>
          <w:rFonts w:ascii="Arial" w:eastAsia="Times New Roman" w:hAnsi="Arial" w:cs="Arial"/>
          <w:b/>
          <w:bCs/>
        </w:rPr>
        <w:br/>
      </w:r>
      <w:r w:rsidR="00DB4460">
        <w:rPr>
          <w:rFonts w:ascii="Arial" w:eastAsia="Times New Roman" w:hAnsi="Arial" w:cs="Arial"/>
          <w:b/>
          <w:bCs/>
        </w:rPr>
        <w:t>2</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533EF0" w:rsidRPr="006D38AB" w:rsidRDefault="00533EF0" w:rsidP="00533EF0">
      <w:pPr>
        <w:suppressAutoHyphens/>
        <w:rPr>
          <w:rFonts w:ascii="Arial" w:eastAsia="Times New Roman" w:hAnsi="Arial" w:cs="Arial"/>
          <w:b/>
          <w:bCs/>
        </w:rPr>
      </w:pPr>
      <w:r w:rsidRPr="006D38AB">
        <w:rPr>
          <w:rFonts w:ascii="Arial" w:eastAsia="Times New Roman" w:hAnsi="Arial" w:cs="Arial"/>
          <w:b/>
          <w:bCs/>
        </w:rPr>
        <w:tab/>
      </w:r>
    </w:p>
    <w:p w:rsidR="00D31A44" w:rsidRDefault="00DB4460" w:rsidP="007E4A55">
      <w:pPr>
        <w:rPr>
          <w:rFonts w:ascii="Arial" w:eastAsia="Times New Roman" w:hAnsi="Arial" w:cs="Arial"/>
          <w:b/>
          <w:bCs/>
        </w:rPr>
      </w:pPr>
      <w:r>
        <w:rPr>
          <w:rFonts w:ascii="Arial" w:eastAsia="Times New Roman" w:hAnsi="Arial" w:cs="Arial"/>
          <w:b/>
          <w:bCs/>
        </w:rPr>
        <w:t>3</w:t>
      </w:r>
      <w:r w:rsidR="00F1534B" w:rsidRPr="006D38AB">
        <w:rPr>
          <w:rFonts w:ascii="Arial" w:eastAsia="Times New Roman" w:hAnsi="Arial" w:cs="Arial"/>
          <w:b/>
          <w:bCs/>
        </w:rPr>
        <w:t xml:space="preserve">. </w:t>
      </w:r>
      <w:r w:rsidR="00EA18B5">
        <w:rPr>
          <w:rFonts w:ascii="Arial" w:eastAsia="Times New Roman" w:hAnsi="Arial" w:cs="Arial"/>
          <w:b/>
          <w:bCs/>
        </w:rPr>
        <w:t>MINUTES</w:t>
      </w:r>
    </w:p>
    <w:p w:rsidR="00EA18B5" w:rsidRPr="007E4A55" w:rsidRDefault="00EA18B5" w:rsidP="007E4A55">
      <w:pPr>
        <w:rPr>
          <w:rFonts w:ascii="Arial" w:eastAsia="Times New Roman" w:hAnsi="Arial" w:cs="Arial"/>
          <w:b/>
          <w:bCs/>
          <w:sz w:val="16"/>
        </w:rPr>
      </w:pPr>
    </w:p>
    <w:p w:rsidR="005E5350" w:rsidRDefault="005E5350" w:rsidP="007E4A55">
      <w:pPr>
        <w:rPr>
          <w:rFonts w:ascii="Arial" w:eastAsia="Arial" w:hAnsi="Arial" w:cs="Times New Roman"/>
          <w:color w:val="211F21"/>
          <w:w w:val="105"/>
          <w:lang w:val="en-US"/>
        </w:rPr>
      </w:pPr>
      <w:r w:rsidRPr="005E5350">
        <w:rPr>
          <w:rFonts w:ascii="Arial" w:eastAsia="Arial" w:hAnsi="Arial" w:cs="Times New Roman"/>
          <w:color w:val="211F21"/>
          <w:w w:val="105"/>
          <w:lang w:val="en-US"/>
        </w:rPr>
        <w:t xml:space="preserve">To receive and approve the minutes of the last </w:t>
      </w:r>
      <w:r w:rsidR="003F087E">
        <w:rPr>
          <w:rFonts w:ascii="Arial" w:eastAsia="Times New Roman" w:hAnsi="Arial" w:cs="Arial"/>
          <w:bCs/>
        </w:rPr>
        <w:t>Community, Development &amp; Regeneration Committee</w:t>
      </w:r>
      <w:r w:rsidR="003F087E" w:rsidRPr="00533EF0">
        <w:rPr>
          <w:rFonts w:ascii="Arial" w:eastAsia="Times New Roman" w:hAnsi="Arial" w:cs="Arial"/>
          <w:bCs/>
        </w:rPr>
        <w:t xml:space="preserve"> </w:t>
      </w:r>
      <w:r w:rsidRPr="005E5350">
        <w:rPr>
          <w:rFonts w:ascii="Arial" w:eastAsia="Arial" w:hAnsi="Arial" w:cs="Times New Roman"/>
          <w:color w:val="211F21"/>
          <w:w w:val="105"/>
          <w:lang w:val="en-US"/>
        </w:rPr>
        <w:t xml:space="preserve">meeting held on </w:t>
      </w:r>
      <w:r w:rsidR="00DB4460">
        <w:rPr>
          <w:rFonts w:ascii="Arial" w:eastAsia="Arial" w:hAnsi="Arial" w:cs="Times New Roman"/>
          <w:color w:val="211F21"/>
          <w:w w:val="105"/>
          <w:lang w:val="en-US"/>
        </w:rPr>
        <w:t>9</w:t>
      </w:r>
      <w:r w:rsidR="00990966" w:rsidRPr="00990966">
        <w:rPr>
          <w:rFonts w:ascii="Arial" w:eastAsia="Arial" w:hAnsi="Arial" w:cs="Times New Roman"/>
          <w:color w:val="211F21"/>
          <w:w w:val="105"/>
          <w:vertAlign w:val="superscript"/>
          <w:lang w:val="en-US"/>
        </w:rPr>
        <w:t>th</w:t>
      </w:r>
      <w:r w:rsidR="00990966">
        <w:rPr>
          <w:rFonts w:ascii="Arial" w:eastAsia="Arial" w:hAnsi="Arial" w:cs="Times New Roman"/>
          <w:color w:val="211F21"/>
          <w:w w:val="105"/>
          <w:lang w:val="en-US"/>
        </w:rPr>
        <w:t xml:space="preserve"> </w:t>
      </w:r>
      <w:r w:rsidR="00DB4460">
        <w:rPr>
          <w:rFonts w:ascii="Arial" w:eastAsia="Arial" w:hAnsi="Arial" w:cs="Times New Roman"/>
          <w:color w:val="211F21"/>
          <w:w w:val="105"/>
          <w:lang w:val="en-US"/>
        </w:rPr>
        <w:t>March</w:t>
      </w:r>
      <w:r w:rsidR="00990966">
        <w:rPr>
          <w:rFonts w:ascii="Arial" w:eastAsia="Arial" w:hAnsi="Arial" w:cs="Times New Roman"/>
          <w:color w:val="211F21"/>
          <w:w w:val="105"/>
          <w:lang w:val="en-US"/>
        </w:rPr>
        <w:t xml:space="preserve"> 201</w:t>
      </w:r>
      <w:r w:rsidR="00DB4460">
        <w:rPr>
          <w:rFonts w:ascii="Arial" w:eastAsia="Arial" w:hAnsi="Arial" w:cs="Times New Roman"/>
          <w:color w:val="211F21"/>
          <w:w w:val="105"/>
          <w:lang w:val="en-US"/>
        </w:rPr>
        <w:t>6</w:t>
      </w:r>
      <w:r>
        <w:rPr>
          <w:rFonts w:ascii="Arial" w:eastAsia="Arial" w:hAnsi="Arial" w:cs="Times New Roman"/>
          <w:color w:val="211F21"/>
          <w:w w:val="105"/>
          <w:lang w:val="en-US"/>
        </w:rPr>
        <w:t>.</w:t>
      </w:r>
    </w:p>
    <w:p w:rsidR="00A1495B" w:rsidRDefault="00A1495B" w:rsidP="007E4A55">
      <w:pPr>
        <w:rPr>
          <w:rFonts w:ascii="Arial" w:eastAsia="Arial" w:hAnsi="Arial" w:cs="Times New Roman"/>
          <w:color w:val="211F21"/>
          <w:w w:val="105"/>
          <w:lang w:val="en-US"/>
        </w:rPr>
      </w:pPr>
    </w:p>
    <w:p w:rsidR="00EC3F81" w:rsidRPr="003F087E" w:rsidRDefault="00EA18B5" w:rsidP="0099096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r w:rsidRPr="00FA7BEF">
        <w:rPr>
          <w:b/>
          <w:color w:val="000000"/>
          <w:szCs w:val="24"/>
        </w:rPr>
        <w:t>Resolved:</w:t>
      </w:r>
      <w:r w:rsidR="003F087E">
        <w:rPr>
          <w:color w:val="000000"/>
          <w:szCs w:val="24"/>
        </w:rPr>
        <w:t xml:space="preserve">  It was resolved that t</w:t>
      </w:r>
      <w:r w:rsidR="00EC3F81" w:rsidRPr="00EC3F81">
        <w:rPr>
          <w:color w:val="211F21"/>
          <w:w w:val="105"/>
          <w:szCs w:val="24"/>
        </w:rPr>
        <w:t xml:space="preserve">he minutes of the meeting of the </w:t>
      </w:r>
      <w:r w:rsidR="003F087E" w:rsidRPr="00990966">
        <w:rPr>
          <w:color w:val="211F21"/>
          <w:w w:val="105"/>
          <w:szCs w:val="24"/>
        </w:rPr>
        <w:t xml:space="preserve">Community, Development &amp; Regeneration Committee </w:t>
      </w:r>
      <w:r w:rsidR="00EC3F81" w:rsidRPr="00EC3F81">
        <w:rPr>
          <w:color w:val="211F21"/>
          <w:w w:val="105"/>
          <w:szCs w:val="24"/>
        </w:rPr>
        <w:t xml:space="preserve">held on </w:t>
      </w:r>
      <w:r w:rsidR="00990966" w:rsidRPr="00990966">
        <w:rPr>
          <w:color w:val="211F21"/>
          <w:w w:val="105"/>
          <w:szCs w:val="24"/>
        </w:rPr>
        <w:t xml:space="preserve">Wednesday </w:t>
      </w:r>
      <w:r w:rsidR="00DB4460">
        <w:rPr>
          <w:rFonts w:eastAsia="Arial" w:cs="Times New Roman"/>
          <w:color w:val="211F21"/>
          <w:w w:val="105"/>
          <w:lang w:val="en-US"/>
        </w:rPr>
        <w:t>9</w:t>
      </w:r>
      <w:r w:rsidR="00DB4460" w:rsidRPr="00990966">
        <w:rPr>
          <w:rFonts w:eastAsia="Arial" w:cs="Times New Roman"/>
          <w:color w:val="211F21"/>
          <w:w w:val="105"/>
          <w:vertAlign w:val="superscript"/>
          <w:lang w:val="en-US"/>
        </w:rPr>
        <w:t>th</w:t>
      </w:r>
      <w:r w:rsidR="00DB4460">
        <w:rPr>
          <w:rFonts w:eastAsia="Arial" w:cs="Times New Roman"/>
          <w:color w:val="211F21"/>
          <w:w w:val="105"/>
          <w:lang w:val="en-US"/>
        </w:rPr>
        <w:t xml:space="preserve"> March 2016 </w:t>
      </w:r>
      <w:r w:rsidR="00EC3F81" w:rsidRPr="00EC3F81">
        <w:rPr>
          <w:color w:val="211F21"/>
          <w:w w:val="105"/>
          <w:szCs w:val="24"/>
        </w:rPr>
        <w:t>be approved as a correct record</w:t>
      </w:r>
      <w:r w:rsidR="00BF163A">
        <w:rPr>
          <w:color w:val="211F21"/>
          <w:w w:val="105"/>
          <w:szCs w:val="24"/>
        </w:rPr>
        <w:t>.</w:t>
      </w:r>
    </w:p>
    <w:p w:rsidR="00EA18B5" w:rsidRDefault="00EA18B5" w:rsidP="007E4A55">
      <w:pPr>
        <w:rPr>
          <w:rFonts w:ascii="Arial" w:eastAsia="Times New Roman" w:hAnsi="Arial" w:cs="Arial"/>
          <w:b/>
          <w:bCs/>
        </w:rPr>
      </w:pPr>
    </w:p>
    <w:p w:rsidR="00A1495B" w:rsidRDefault="00A1495B" w:rsidP="007E4A55">
      <w:pPr>
        <w:rPr>
          <w:rFonts w:ascii="Arial" w:hAnsi="Arial" w:cs="Arial"/>
          <w:b/>
        </w:rPr>
      </w:pPr>
    </w:p>
    <w:p w:rsidR="00A1495B" w:rsidRPr="0080757E" w:rsidRDefault="00DB4460" w:rsidP="00A1495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szCs w:val="24"/>
        </w:rPr>
      </w:pPr>
      <w:r>
        <w:rPr>
          <w:b/>
        </w:rPr>
        <w:t>4</w:t>
      </w:r>
      <w:r w:rsidR="00A1495B">
        <w:rPr>
          <w:b/>
        </w:rPr>
        <w:t xml:space="preserve">. </w:t>
      </w:r>
      <w:r w:rsidR="00A1495B" w:rsidRPr="0080757E">
        <w:rPr>
          <w:b/>
        </w:rPr>
        <w:t>INFORMATION ARISING FROM THE MINUTES</w:t>
      </w:r>
      <w:r w:rsidR="00A1495B" w:rsidRPr="0080757E">
        <w:rPr>
          <w:szCs w:val="24"/>
        </w:rPr>
        <w:t xml:space="preserve"> </w:t>
      </w:r>
    </w:p>
    <w:p w:rsidR="00A1495B" w:rsidRDefault="00A1495B" w:rsidP="007E4A55">
      <w:pPr>
        <w:rPr>
          <w:rFonts w:ascii="Arial" w:hAnsi="Arial" w:cs="Arial"/>
          <w:b/>
        </w:rPr>
      </w:pPr>
    </w:p>
    <w:p w:rsidR="002653F6" w:rsidRDefault="00DB4460" w:rsidP="007E4A55">
      <w:pPr>
        <w:rPr>
          <w:rFonts w:ascii="Arial" w:hAnsi="Arial"/>
        </w:rPr>
      </w:pPr>
      <w:r>
        <w:rPr>
          <w:rFonts w:ascii="Arial" w:hAnsi="Arial"/>
        </w:rPr>
        <w:t xml:space="preserve">Councillor Thomas asked for confirmation </w:t>
      </w:r>
      <w:r w:rsidR="002653F6">
        <w:rPr>
          <w:rFonts w:ascii="Arial" w:hAnsi="Arial"/>
        </w:rPr>
        <w:t xml:space="preserve">of </w:t>
      </w:r>
      <w:r>
        <w:rPr>
          <w:rFonts w:ascii="Arial" w:hAnsi="Arial"/>
        </w:rPr>
        <w:t xml:space="preserve">the guarantee for the pavement slurry seal as when originally discussed it was mentioned 7-10 years.  The Town Manager confirmed </w:t>
      </w:r>
      <w:r w:rsidR="002653F6">
        <w:rPr>
          <w:rFonts w:ascii="Arial" w:hAnsi="Arial"/>
        </w:rPr>
        <w:t xml:space="preserve">the </w:t>
      </w:r>
      <w:r>
        <w:rPr>
          <w:rFonts w:ascii="Arial" w:hAnsi="Arial"/>
        </w:rPr>
        <w:t xml:space="preserve">guarantee </w:t>
      </w:r>
      <w:r w:rsidR="002653F6">
        <w:rPr>
          <w:rFonts w:ascii="Arial" w:hAnsi="Arial"/>
        </w:rPr>
        <w:t xml:space="preserve">from the contractor </w:t>
      </w:r>
      <w:r>
        <w:rPr>
          <w:rFonts w:ascii="Arial" w:hAnsi="Arial"/>
        </w:rPr>
        <w:t>was 5 years.</w:t>
      </w:r>
      <w:r w:rsidR="00FD075E">
        <w:rPr>
          <w:rFonts w:ascii="Arial" w:hAnsi="Arial"/>
        </w:rPr>
        <w:t xml:space="preserve">  </w:t>
      </w:r>
    </w:p>
    <w:p w:rsidR="002653F6" w:rsidRDefault="002653F6" w:rsidP="007E4A55">
      <w:pPr>
        <w:rPr>
          <w:rFonts w:ascii="Arial" w:hAnsi="Arial"/>
        </w:rPr>
      </w:pPr>
    </w:p>
    <w:p w:rsidR="00A1495B" w:rsidRDefault="00FD075E" w:rsidP="007E4A55">
      <w:pPr>
        <w:rPr>
          <w:rFonts w:ascii="Arial" w:hAnsi="Arial"/>
        </w:rPr>
      </w:pPr>
      <w:r>
        <w:rPr>
          <w:rFonts w:ascii="Arial" w:hAnsi="Arial"/>
        </w:rPr>
        <w:t>The Town Manager had</w:t>
      </w:r>
      <w:r w:rsidR="002653F6">
        <w:rPr>
          <w:rFonts w:ascii="Arial" w:hAnsi="Arial"/>
        </w:rPr>
        <w:t xml:space="preserve"> recently</w:t>
      </w:r>
      <w:r>
        <w:rPr>
          <w:rFonts w:ascii="Arial" w:hAnsi="Arial"/>
        </w:rPr>
        <w:t xml:space="preserve"> carried out a </w:t>
      </w:r>
      <w:r w:rsidR="002653F6">
        <w:rPr>
          <w:rFonts w:ascii="Arial" w:hAnsi="Arial"/>
        </w:rPr>
        <w:t>thorough</w:t>
      </w:r>
      <w:r>
        <w:rPr>
          <w:rFonts w:ascii="Arial" w:hAnsi="Arial"/>
        </w:rPr>
        <w:t xml:space="preserve"> inspection alongside the contractor and Streetscene Supervisor and the contractor </w:t>
      </w:r>
      <w:r w:rsidR="002653F6">
        <w:rPr>
          <w:rFonts w:ascii="Arial" w:hAnsi="Arial"/>
        </w:rPr>
        <w:t>is</w:t>
      </w:r>
      <w:r>
        <w:rPr>
          <w:rFonts w:ascii="Arial" w:hAnsi="Arial"/>
        </w:rPr>
        <w:t xml:space="preserve"> currently in the process of resolving the faults found during the inspection.</w:t>
      </w:r>
    </w:p>
    <w:p w:rsidR="00DB4460" w:rsidRDefault="00DB4460" w:rsidP="007E4A55">
      <w:pPr>
        <w:rPr>
          <w:rFonts w:ascii="Arial" w:hAnsi="Arial"/>
        </w:rPr>
      </w:pPr>
    </w:p>
    <w:p w:rsidR="00DB4460" w:rsidRDefault="00DB4460" w:rsidP="007E4A55">
      <w:pPr>
        <w:rPr>
          <w:rFonts w:ascii="Arial" w:hAnsi="Arial"/>
        </w:rPr>
      </w:pPr>
      <w:r>
        <w:rPr>
          <w:rFonts w:ascii="Arial" w:hAnsi="Arial"/>
        </w:rPr>
        <w:t xml:space="preserve">The Town Manager informed members </w:t>
      </w:r>
      <w:r w:rsidR="001B3343">
        <w:rPr>
          <w:rFonts w:ascii="Arial" w:hAnsi="Arial"/>
        </w:rPr>
        <w:t xml:space="preserve">improvements to the </w:t>
      </w:r>
      <w:r>
        <w:rPr>
          <w:rFonts w:ascii="Arial" w:hAnsi="Arial"/>
        </w:rPr>
        <w:t xml:space="preserve">lighting and designated walkway in New Street car park had not </w:t>
      </w:r>
      <w:r w:rsidR="001B3343">
        <w:rPr>
          <w:rFonts w:ascii="Arial" w:hAnsi="Arial"/>
        </w:rPr>
        <w:t>yet been started</w:t>
      </w:r>
      <w:r>
        <w:rPr>
          <w:rFonts w:ascii="Arial" w:hAnsi="Arial"/>
        </w:rPr>
        <w:t xml:space="preserve"> and he had now escalated this to a Senior Streetscene Officer at Flintshire County Council</w:t>
      </w:r>
      <w:r w:rsidR="001B3343">
        <w:rPr>
          <w:rFonts w:ascii="Arial" w:hAnsi="Arial"/>
        </w:rPr>
        <w:t>.</w:t>
      </w:r>
    </w:p>
    <w:p w:rsidR="001B3343" w:rsidRDefault="001B3343" w:rsidP="007E4A55">
      <w:pPr>
        <w:rPr>
          <w:rFonts w:ascii="Arial" w:hAnsi="Arial"/>
        </w:rPr>
      </w:pPr>
    </w:p>
    <w:p w:rsidR="001B3343" w:rsidRDefault="001B3343" w:rsidP="007E4A55">
      <w:pPr>
        <w:rPr>
          <w:rFonts w:ascii="Arial" w:hAnsi="Arial" w:cs="Arial"/>
        </w:rPr>
      </w:pPr>
      <w:r>
        <w:rPr>
          <w:rFonts w:ascii="Arial" w:hAnsi="Arial"/>
        </w:rPr>
        <w:t>The Town Manager informed members Flintshire County Council had received engineering advice regarding the flooding on Love Lane car park and</w:t>
      </w:r>
      <w:r w:rsidR="00E32D39">
        <w:rPr>
          <w:rFonts w:ascii="Arial" w:hAnsi="Arial"/>
        </w:rPr>
        <w:t xml:space="preserve"> Flintshire County Council</w:t>
      </w:r>
      <w:r>
        <w:rPr>
          <w:rFonts w:ascii="Arial" w:hAnsi="Arial"/>
        </w:rPr>
        <w:t xml:space="preserve"> had addressed some of the drainage issues on the Denbigh Road side of the car park.  This was an ongoing project within Flintshire County Council.  Councillor Mearns suggested </w:t>
      </w:r>
      <w:r w:rsidRPr="001B3343">
        <w:rPr>
          <w:rFonts w:ascii="Arial" w:hAnsi="Arial"/>
        </w:rPr>
        <w:t xml:space="preserve">inter spectators </w:t>
      </w:r>
      <w:r>
        <w:rPr>
          <w:rFonts w:ascii="Arial" w:hAnsi="Arial"/>
        </w:rPr>
        <w:t>could be put into the ground in the car park</w:t>
      </w:r>
      <w:r w:rsidRPr="001B3343">
        <w:rPr>
          <w:rFonts w:ascii="Arial" w:hAnsi="Arial"/>
        </w:rPr>
        <w:t xml:space="preserve"> for drainage</w:t>
      </w:r>
      <w:r>
        <w:rPr>
          <w:rFonts w:ascii="Arial" w:hAnsi="Arial"/>
        </w:rPr>
        <w:t xml:space="preserve">, </w:t>
      </w:r>
      <w:r w:rsidR="00BE31B6">
        <w:rPr>
          <w:rFonts w:ascii="Arial" w:hAnsi="Arial"/>
        </w:rPr>
        <w:t>they could</w:t>
      </w:r>
      <w:r>
        <w:rPr>
          <w:rFonts w:ascii="Arial" w:hAnsi="Arial"/>
        </w:rPr>
        <w:t xml:space="preserve"> also separate oil and water.  The Town Manager confirmed he would take this forward with the Streetscene Supervisor.</w:t>
      </w:r>
    </w:p>
    <w:p w:rsidR="00A1495B" w:rsidRDefault="00A1495B" w:rsidP="007E4A55">
      <w:pPr>
        <w:rPr>
          <w:rFonts w:ascii="Arial" w:hAnsi="Arial" w:cs="Arial"/>
        </w:rPr>
      </w:pPr>
    </w:p>
    <w:p w:rsidR="00EC5C9B" w:rsidRDefault="00EC5C9B" w:rsidP="007E4A55">
      <w:pPr>
        <w:rPr>
          <w:rFonts w:ascii="Arial" w:hAnsi="Arial" w:cs="Arial"/>
        </w:rPr>
      </w:pPr>
      <w:r>
        <w:rPr>
          <w:rFonts w:ascii="Arial" w:hAnsi="Arial" w:cs="Arial"/>
        </w:rPr>
        <w:lastRenderedPageBreak/>
        <w:t>The town notice boards had recently been revamped at a total cost of £600 which was a vast saving compared to</w:t>
      </w:r>
      <w:r w:rsidR="00515AD9">
        <w:rPr>
          <w:rFonts w:ascii="Arial" w:hAnsi="Arial" w:cs="Arial"/>
        </w:rPr>
        <w:t xml:space="preserve"> the cost of</w:t>
      </w:r>
      <w:r>
        <w:rPr>
          <w:rFonts w:ascii="Arial" w:hAnsi="Arial" w:cs="Arial"/>
        </w:rPr>
        <w:t xml:space="preserve"> purchasing new notice boards.  Councillor Mearns suggested a maintenance schedule is put in place to keep the notice boards tidy and clean.  The Town Manager confirmed he would look into this.</w:t>
      </w:r>
    </w:p>
    <w:p w:rsidR="00C23F13" w:rsidRDefault="00C23F13" w:rsidP="007E4A55">
      <w:pPr>
        <w:rPr>
          <w:rFonts w:ascii="Arial" w:hAnsi="Arial" w:cs="Arial"/>
        </w:rPr>
      </w:pPr>
    </w:p>
    <w:p w:rsidR="007955AC" w:rsidRDefault="00C23F13" w:rsidP="007E4A55">
      <w:pPr>
        <w:rPr>
          <w:rFonts w:ascii="Arial" w:hAnsi="Arial" w:cs="Arial"/>
          <w:b/>
        </w:rPr>
      </w:pPr>
      <w:r>
        <w:rPr>
          <w:rFonts w:ascii="Arial" w:hAnsi="Arial" w:cs="Arial"/>
          <w:b/>
        </w:rPr>
        <w:t>5.</w:t>
      </w:r>
      <w:r w:rsidR="007955AC">
        <w:rPr>
          <w:rFonts w:ascii="Arial" w:hAnsi="Arial" w:cs="Arial"/>
          <w:b/>
        </w:rPr>
        <w:t xml:space="preserve"> </w:t>
      </w:r>
      <w:r w:rsidR="00EE7922">
        <w:rPr>
          <w:rFonts w:ascii="Arial" w:hAnsi="Arial" w:cs="Arial"/>
          <w:b/>
        </w:rPr>
        <w:t>ON GOING PROJECTS</w:t>
      </w:r>
    </w:p>
    <w:p w:rsidR="00B126D3" w:rsidRPr="00220EF3" w:rsidRDefault="00B126D3" w:rsidP="007E4A55">
      <w:pPr>
        <w:rPr>
          <w:rFonts w:ascii="Arial" w:hAnsi="Arial" w:cs="Arial"/>
        </w:rPr>
      </w:pPr>
    </w:p>
    <w:p w:rsidR="007955AC" w:rsidRPr="007E4A55" w:rsidRDefault="007955AC" w:rsidP="007E4A55">
      <w:pPr>
        <w:rPr>
          <w:rFonts w:ascii="Arial" w:hAnsi="Arial" w:cs="Arial"/>
          <w:b/>
          <w:sz w:val="6"/>
        </w:rPr>
      </w:pPr>
    </w:p>
    <w:p w:rsidR="00C23F13" w:rsidRDefault="00DD51F0" w:rsidP="007E4A55">
      <w:pPr>
        <w:rPr>
          <w:rFonts w:ascii="Arial" w:hAnsi="Arial"/>
        </w:rPr>
      </w:pPr>
      <w:r w:rsidRPr="00DD51F0">
        <w:rPr>
          <w:rFonts w:ascii="Arial" w:hAnsi="Arial"/>
        </w:rPr>
        <w:t xml:space="preserve">The Town Manager </w:t>
      </w:r>
      <w:r w:rsidR="00C23F13">
        <w:rPr>
          <w:rFonts w:ascii="Arial" w:hAnsi="Arial"/>
        </w:rPr>
        <w:t xml:space="preserve">informed members the first completed </w:t>
      </w:r>
      <w:r w:rsidR="00515AD9">
        <w:rPr>
          <w:rFonts w:ascii="Arial" w:hAnsi="Arial"/>
        </w:rPr>
        <w:t>gateway s</w:t>
      </w:r>
      <w:r w:rsidR="00C23F13">
        <w:rPr>
          <w:rFonts w:ascii="Arial" w:hAnsi="Arial"/>
        </w:rPr>
        <w:t xml:space="preserve">ign was now in place on the Denbigh Road and passed members a photograph which he had taken during </w:t>
      </w:r>
      <w:r w:rsidR="00515AD9">
        <w:rPr>
          <w:rFonts w:ascii="Arial" w:hAnsi="Arial"/>
        </w:rPr>
        <w:t>his inspection.  The g</w:t>
      </w:r>
      <w:r w:rsidR="00C23F13">
        <w:rPr>
          <w:rFonts w:ascii="Arial" w:hAnsi="Arial"/>
        </w:rPr>
        <w:t xml:space="preserve">ateway sign which </w:t>
      </w:r>
      <w:r w:rsidR="00515AD9">
        <w:rPr>
          <w:rFonts w:ascii="Arial" w:hAnsi="Arial"/>
        </w:rPr>
        <w:t xml:space="preserve">was </w:t>
      </w:r>
      <w:r w:rsidR="00C23F13">
        <w:rPr>
          <w:rFonts w:ascii="Arial" w:hAnsi="Arial"/>
        </w:rPr>
        <w:t xml:space="preserve">due to go outside the Leader office on the Wrexham Road was </w:t>
      </w:r>
      <w:r w:rsidR="00515AD9">
        <w:rPr>
          <w:rFonts w:ascii="Arial" w:hAnsi="Arial"/>
        </w:rPr>
        <w:t>no longer</w:t>
      </w:r>
      <w:r w:rsidR="00C23F13">
        <w:rPr>
          <w:rFonts w:ascii="Arial" w:hAnsi="Arial"/>
        </w:rPr>
        <w:t xml:space="preserve"> able to be sited there due to high voltage electric and gas mains and the Streetscene Supervisor was looking for an alternative place to locate.  Once all the signs are in place a photocall will be arranged</w:t>
      </w:r>
      <w:r w:rsidR="00515AD9">
        <w:rPr>
          <w:rFonts w:ascii="Arial" w:hAnsi="Arial"/>
        </w:rPr>
        <w:t xml:space="preserve"> with members</w:t>
      </w:r>
      <w:r w:rsidR="00C23F13">
        <w:rPr>
          <w:rFonts w:ascii="Arial" w:hAnsi="Arial"/>
        </w:rPr>
        <w:t xml:space="preserve"> and a press release </w:t>
      </w:r>
      <w:r w:rsidR="00515AD9">
        <w:rPr>
          <w:rFonts w:ascii="Arial" w:hAnsi="Arial"/>
        </w:rPr>
        <w:t xml:space="preserve">issued </w:t>
      </w:r>
      <w:r w:rsidR="00C23F13">
        <w:rPr>
          <w:rFonts w:ascii="Arial" w:hAnsi="Arial"/>
        </w:rPr>
        <w:t>which will include how the sign have been funded.</w:t>
      </w:r>
    </w:p>
    <w:p w:rsidR="00C23F13" w:rsidRDefault="00C23F13" w:rsidP="007E4A55">
      <w:pPr>
        <w:rPr>
          <w:rFonts w:ascii="Arial" w:hAnsi="Arial"/>
        </w:rPr>
      </w:pPr>
    </w:p>
    <w:p w:rsidR="00C23F13" w:rsidRDefault="00C23F13" w:rsidP="007E4A55">
      <w:pPr>
        <w:rPr>
          <w:rFonts w:ascii="Arial" w:hAnsi="Arial"/>
        </w:rPr>
      </w:pPr>
      <w:r w:rsidRPr="00ED7944">
        <w:rPr>
          <w:rFonts w:ascii="Arial" w:hAnsi="Arial"/>
        </w:rPr>
        <w:t xml:space="preserve">The flower troughs which are on the signs do not have a lift out trough, they have built in drainage and would need to be planted directly into the trough.  The Town Manager </w:t>
      </w:r>
      <w:r w:rsidR="00515AD9">
        <w:rPr>
          <w:rFonts w:ascii="Arial" w:hAnsi="Arial"/>
        </w:rPr>
        <w:t>will confirm whether</w:t>
      </w:r>
      <w:r w:rsidRPr="00ED7944">
        <w:rPr>
          <w:rFonts w:ascii="Arial" w:hAnsi="Arial"/>
        </w:rPr>
        <w:t xml:space="preserve"> Flintshire County Council </w:t>
      </w:r>
      <w:r w:rsidR="00515AD9">
        <w:rPr>
          <w:rFonts w:ascii="Arial" w:hAnsi="Arial"/>
        </w:rPr>
        <w:t>will</w:t>
      </w:r>
      <w:r w:rsidRPr="00ED7944">
        <w:rPr>
          <w:rFonts w:ascii="Arial" w:hAnsi="Arial"/>
        </w:rPr>
        <w:t xml:space="preserve"> take responsibility to plant and also whether these would be watered by the contractor who carries out the hanging baskets or Flintshire County Council</w:t>
      </w:r>
    </w:p>
    <w:p w:rsidR="00C23F13" w:rsidRDefault="00C23F13" w:rsidP="007E4A55">
      <w:pPr>
        <w:rPr>
          <w:rFonts w:ascii="Arial" w:hAnsi="Arial"/>
        </w:rPr>
      </w:pPr>
    </w:p>
    <w:p w:rsidR="007E4A55" w:rsidRDefault="00ED7944" w:rsidP="00F5448F">
      <w:pPr>
        <w:rPr>
          <w:rFonts w:ascii="Arial" w:hAnsi="Arial"/>
        </w:rPr>
      </w:pPr>
      <w:r>
        <w:rPr>
          <w:rFonts w:ascii="Arial" w:hAnsi="Arial"/>
        </w:rPr>
        <w:t xml:space="preserve">The Gateway signs came in separate panels and fitted together on site, members </w:t>
      </w:r>
      <w:r w:rsidR="00F5448F">
        <w:rPr>
          <w:rFonts w:ascii="Arial" w:hAnsi="Arial"/>
        </w:rPr>
        <w:t xml:space="preserve">commented that the line where the sections joined could be seen. The Town Manager confirmed he would speak to the manufacturer to see what could be done to minimise.  </w:t>
      </w:r>
    </w:p>
    <w:p w:rsidR="00F5448F" w:rsidRDefault="00F5448F" w:rsidP="00F5448F">
      <w:pPr>
        <w:rPr>
          <w:rFonts w:ascii="Arial" w:hAnsi="Arial"/>
        </w:rPr>
      </w:pPr>
    </w:p>
    <w:p w:rsidR="00F5448F" w:rsidRDefault="00F5448F" w:rsidP="00F5448F">
      <w:pPr>
        <w:rPr>
          <w:rFonts w:ascii="Arial" w:hAnsi="Arial"/>
        </w:rPr>
      </w:pPr>
      <w:r>
        <w:rPr>
          <w:rFonts w:ascii="Arial" w:hAnsi="Arial"/>
        </w:rPr>
        <w:t>Due to workload over the summer the town map project had not been progressed but the Town Manager confirmed he would now be in a position to revisit the project.  Councillor Thomas asked if the map would be bi lingual rather than two separate</w:t>
      </w:r>
      <w:r w:rsidR="00515AD9">
        <w:rPr>
          <w:rFonts w:ascii="Arial" w:hAnsi="Arial"/>
        </w:rPr>
        <w:t xml:space="preserve"> versions</w:t>
      </w:r>
      <w:r>
        <w:rPr>
          <w:rFonts w:ascii="Arial" w:hAnsi="Arial"/>
        </w:rPr>
        <w:t xml:space="preserve">.  The Town Manager confirmed he would </w:t>
      </w:r>
      <w:r w:rsidR="00515AD9">
        <w:rPr>
          <w:rFonts w:ascii="Arial" w:hAnsi="Arial"/>
        </w:rPr>
        <w:t>speak</w:t>
      </w:r>
      <w:r>
        <w:rPr>
          <w:rFonts w:ascii="Arial" w:hAnsi="Arial"/>
        </w:rPr>
        <w:t xml:space="preserve"> with </w:t>
      </w:r>
      <w:r w:rsidRPr="00F5448F">
        <w:rPr>
          <w:rFonts w:ascii="Arial" w:hAnsi="Arial"/>
        </w:rPr>
        <w:t>Menter Iaith as to what wou</w:t>
      </w:r>
      <w:r w:rsidR="00515AD9">
        <w:rPr>
          <w:rFonts w:ascii="Arial" w:hAnsi="Arial"/>
        </w:rPr>
        <w:t xml:space="preserve">ld be acceptable as there was an awful </w:t>
      </w:r>
      <w:r w:rsidRPr="00F5448F">
        <w:rPr>
          <w:rFonts w:ascii="Arial" w:hAnsi="Arial"/>
        </w:rPr>
        <w:t>lot of information to be added to the map.</w:t>
      </w:r>
    </w:p>
    <w:p w:rsidR="00F5448F" w:rsidRDefault="00F5448F" w:rsidP="00F5448F">
      <w:pPr>
        <w:rPr>
          <w:rFonts w:ascii="Arial" w:hAnsi="Arial"/>
        </w:rPr>
      </w:pPr>
    </w:p>
    <w:p w:rsidR="0001360B" w:rsidRDefault="0001360B" w:rsidP="00F5448F">
      <w:pPr>
        <w:rPr>
          <w:rFonts w:ascii="Arial" w:hAnsi="Arial"/>
        </w:rPr>
      </w:pPr>
      <w:r>
        <w:rPr>
          <w:rFonts w:ascii="Arial" w:hAnsi="Arial"/>
        </w:rPr>
        <w:t>The town WiFi project would also be progressed and the Town Manager was currently looking at capabilities and had received an offer of a</w:t>
      </w:r>
      <w:r w:rsidR="00F00042">
        <w:rPr>
          <w:rFonts w:ascii="Arial" w:hAnsi="Arial"/>
        </w:rPr>
        <w:t>ssistance from a local resident who works within the IT sector</w:t>
      </w:r>
      <w:r>
        <w:rPr>
          <w:rFonts w:ascii="Arial" w:hAnsi="Arial"/>
        </w:rPr>
        <w:t>.</w:t>
      </w:r>
    </w:p>
    <w:p w:rsidR="00731200" w:rsidRDefault="00731200" w:rsidP="00F5448F">
      <w:pPr>
        <w:rPr>
          <w:rFonts w:ascii="Arial" w:hAnsi="Arial"/>
        </w:rPr>
      </w:pPr>
    </w:p>
    <w:p w:rsidR="00731200" w:rsidRPr="003F087E" w:rsidRDefault="00731200" w:rsidP="0073120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r w:rsidRPr="00FA7BEF">
        <w:rPr>
          <w:b/>
          <w:color w:val="000000"/>
          <w:szCs w:val="24"/>
        </w:rPr>
        <w:t>Resolved:</w:t>
      </w:r>
      <w:r>
        <w:rPr>
          <w:color w:val="000000"/>
          <w:szCs w:val="24"/>
        </w:rPr>
        <w:t xml:space="preserve">  It was resolved to note the information</w:t>
      </w:r>
    </w:p>
    <w:p w:rsidR="00731200" w:rsidRDefault="00731200" w:rsidP="00731200">
      <w:pPr>
        <w:rPr>
          <w:rFonts w:ascii="Arial" w:eastAsia="Times New Roman" w:hAnsi="Arial" w:cs="Arial"/>
          <w:b/>
          <w:bCs/>
        </w:rPr>
      </w:pPr>
    </w:p>
    <w:p w:rsidR="0062546C" w:rsidRDefault="00B126D3" w:rsidP="0062546C">
      <w:pPr>
        <w:rPr>
          <w:rFonts w:ascii="Arial" w:hAnsi="Arial" w:cs="Arial"/>
          <w:b/>
        </w:rPr>
      </w:pPr>
      <w:r>
        <w:rPr>
          <w:rFonts w:ascii="Arial" w:hAnsi="Arial" w:cs="Arial"/>
          <w:b/>
        </w:rPr>
        <w:t>6</w:t>
      </w:r>
      <w:r w:rsidR="0062546C">
        <w:rPr>
          <w:rFonts w:ascii="Arial" w:hAnsi="Arial" w:cs="Arial"/>
          <w:b/>
        </w:rPr>
        <w:t xml:space="preserve">. </w:t>
      </w:r>
      <w:r w:rsidR="00F00042">
        <w:rPr>
          <w:rFonts w:ascii="Arial" w:hAnsi="Arial" w:cs="Arial"/>
          <w:b/>
        </w:rPr>
        <w:t>CHRISTMAS LIGHTS</w:t>
      </w:r>
    </w:p>
    <w:p w:rsidR="00F00042" w:rsidRDefault="00F00042" w:rsidP="0062546C">
      <w:pPr>
        <w:rPr>
          <w:rFonts w:ascii="Arial" w:hAnsi="Arial" w:cs="Arial"/>
          <w:b/>
        </w:rPr>
      </w:pPr>
    </w:p>
    <w:p w:rsidR="00F00042" w:rsidRPr="00F00042" w:rsidRDefault="00F00042" w:rsidP="0062546C">
      <w:pPr>
        <w:rPr>
          <w:rFonts w:ascii="Arial" w:hAnsi="Arial"/>
        </w:rPr>
      </w:pPr>
      <w:r w:rsidRPr="00F00042">
        <w:rPr>
          <w:rFonts w:ascii="Arial" w:hAnsi="Arial"/>
        </w:rPr>
        <w:t>To consider additional works required to meet Health &amp; Safety needs and development of the festive lights.</w:t>
      </w:r>
    </w:p>
    <w:p w:rsidR="00F00042" w:rsidRPr="00F00042" w:rsidRDefault="00F00042" w:rsidP="0062546C">
      <w:pPr>
        <w:rPr>
          <w:rFonts w:ascii="Arial" w:hAnsi="Arial"/>
        </w:rPr>
      </w:pPr>
    </w:p>
    <w:p w:rsidR="00F00042" w:rsidRDefault="00F00042" w:rsidP="0062546C">
      <w:pPr>
        <w:rPr>
          <w:rFonts w:ascii="Arial" w:hAnsi="Arial" w:cs="Arial"/>
        </w:rPr>
      </w:pPr>
      <w:r>
        <w:rPr>
          <w:rFonts w:ascii="Arial" w:hAnsi="Arial" w:cs="Arial"/>
        </w:rPr>
        <w:t xml:space="preserve">The Town Manager confirmed the budget set aside for the Christmas lights had more or less been spent on the erection of the lights, crane hire, maintenance and on going costs. </w:t>
      </w:r>
    </w:p>
    <w:p w:rsidR="00F00042" w:rsidRDefault="00F00042" w:rsidP="0062546C">
      <w:pPr>
        <w:rPr>
          <w:rFonts w:ascii="Arial" w:hAnsi="Arial" w:cs="Arial"/>
        </w:rPr>
      </w:pPr>
    </w:p>
    <w:p w:rsidR="00CE65EC" w:rsidRDefault="00CE65EC" w:rsidP="0062546C">
      <w:pPr>
        <w:rPr>
          <w:rFonts w:ascii="Arial" w:hAnsi="Arial" w:cs="Arial"/>
        </w:rPr>
      </w:pPr>
    </w:p>
    <w:p w:rsidR="00CE65EC" w:rsidRDefault="00CE65EC" w:rsidP="0062546C">
      <w:pPr>
        <w:rPr>
          <w:rFonts w:ascii="Arial" w:hAnsi="Arial" w:cs="Arial"/>
        </w:rPr>
      </w:pPr>
    </w:p>
    <w:p w:rsidR="00CE65EC" w:rsidRDefault="00CE65EC" w:rsidP="0062546C">
      <w:pPr>
        <w:rPr>
          <w:rFonts w:ascii="Arial" w:hAnsi="Arial" w:cs="Arial"/>
        </w:rPr>
      </w:pPr>
    </w:p>
    <w:p w:rsidR="00CE65EC" w:rsidRDefault="00CE65EC" w:rsidP="0062546C">
      <w:pPr>
        <w:rPr>
          <w:rFonts w:ascii="Arial" w:hAnsi="Arial" w:cs="Arial"/>
        </w:rPr>
      </w:pPr>
    </w:p>
    <w:p w:rsidR="00F00042" w:rsidRDefault="00F00042" w:rsidP="0062546C">
      <w:pPr>
        <w:rPr>
          <w:rFonts w:ascii="Arial" w:hAnsi="Arial" w:cs="Arial"/>
        </w:rPr>
      </w:pPr>
      <w:r>
        <w:rPr>
          <w:rFonts w:ascii="Arial" w:hAnsi="Arial" w:cs="Arial"/>
        </w:rPr>
        <w:t>The contractor had reported back on a number of issues which needed to be addressed before the erection of this year’s lights.</w:t>
      </w:r>
    </w:p>
    <w:p w:rsidR="00F00042" w:rsidRDefault="00F00042" w:rsidP="0062546C">
      <w:pPr>
        <w:rPr>
          <w:rFonts w:ascii="Arial" w:hAnsi="Arial" w:cs="Arial"/>
        </w:rPr>
      </w:pPr>
    </w:p>
    <w:p w:rsidR="00F00042" w:rsidRDefault="00F00042" w:rsidP="00F00042">
      <w:pPr>
        <w:pStyle w:val="ListParagraph"/>
        <w:numPr>
          <w:ilvl w:val="0"/>
          <w:numId w:val="27"/>
        </w:numPr>
        <w:rPr>
          <w:rFonts w:ascii="Arial" w:hAnsi="Arial" w:cs="Arial"/>
        </w:rPr>
      </w:pPr>
      <w:r>
        <w:rPr>
          <w:rFonts w:ascii="Arial" w:hAnsi="Arial" w:cs="Arial"/>
        </w:rPr>
        <w:t>C</w:t>
      </w:r>
      <w:r w:rsidRPr="00F00042">
        <w:rPr>
          <w:rFonts w:ascii="Arial" w:hAnsi="Arial" w:cs="Arial"/>
        </w:rPr>
        <w:t>atenaries </w:t>
      </w:r>
      <w:r>
        <w:rPr>
          <w:rFonts w:ascii="Arial" w:hAnsi="Arial" w:cs="Arial"/>
        </w:rPr>
        <w:t>wires and anchor parts have not been tested for 3-5 years and some need to be replaced.</w:t>
      </w:r>
    </w:p>
    <w:p w:rsidR="00F00042" w:rsidRDefault="00F00042" w:rsidP="00F00042">
      <w:pPr>
        <w:pStyle w:val="ListParagraph"/>
        <w:numPr>
          <w:ilvl w:val="0"/>
          <w:numId w:val="27"/>
        </w:numPr>
        <w:rPr>
          <w:rFonts w:ascii="Arial" w:hAnsi="Arial" w:cs="Arial"/>
        </w:rPr>
      </w:pPr>
      <w:r>
        <w:rPr>
          <w:rFonts w:ascii="Arial" w:hAnsi="Arial" w:cs="Arial"/>
        </w:rPr>
        <w:t>The bracket above Vaughan Davies is dangerous and need</w:t>
      </w:r>
      <w:r w:rsidR="00F85372">
        <w:rPr>
          <w:rFonts w:ascii="Arial" w:hAnsi="Arial" w:cs="Arial"/>
        </w:rPr>
        <w:t>s</w:t>
      </w:r>
      <w:r>
        <w:rPr>
          <w:rFonts w:ascii="Arial" w:hAnsi="Arial" w:cs="Arial"/>
        </w:rPr>
        <w:t xml:space="preserve"> replacing.</w:t>
      </w:r>
    </w:p>
    <w:p w:rsidR="00F00042" w:rsidRDefault="00F00042" w:rsidP="00F00042">
      <w:pPr>
        <w:pStyle w:val="ListParagraph"/>
        <w:numPr>
          <w:ilvl w:val="0"/>
          <w:numId w:val="27"/>
        </w:numPr>
        <w:rPr>
          <w:rFonts w:ascii="Arial" w:hAnsi="Arial" w:cs="Arial"/>
        </w:rPr>
      </w:pPr>
      <w:r>
        <w:rPr>
          <w:rFonts w:ascii="Arial" w:hAnsi="Arial" w:cs="Arial"/>
        </w:rPr>
        <w:t xml:space="preserve">There are a few issues regarding </w:t>
      </w:r>
      <w:r w:rsidR="00CE65EC">
        <w:rPr>
          <w:rFonts w:ascii="Arial" w:hAnsi="Arial" w:cs="Arial"/>
        </w:rPr>
        <w:t>connectivity</w:t>
      </w:r>
      <w:r>
        <w:rPr>
          <w:rFonts w:ascii="Arial" w:hAnsi="Arial" w:cs="Arial"/>
        </w:rPr>
        <w:t xml:space="preserve"> </w:t>
      </w:r>
      <w:r w:rsidR="00F245FD">
        <w:rPr>
          <w:rFonts w:ascii="Arial" w:hAnsi="Arial" w:cs="Arial"/>
        </w:rPr>
        <w:t>on</w:t>
      </w:r>
      <w:r>
        <w:rPr>
          <w:rFonts w:ascii="Arial" w:hAnsi="Arial" w:cs="Arial"/>
        </w:rPr>
        <w:t xml:space="preserve"> the festoon</w:t>
      </w:r>
      <w:r w:rsidR="00F245FD">
        <w:rPr>
          <w:rFonts w:ascii="Arial" w:hAnsi="Arial" w:cs="Arial"/>
        </w:rPr>
        <w:t>s.</w:t>
      </w:r>
    </w:p>
    <w:p w:rsidR="00F00042" w:rsidRPr="00F00042" w:rsidRDefault="00F00042" w:rsidP="00F245FD">
      <w:pPr>
        <w:pStyle w:val="ListParagraph"/>
        <w:rPr>
          <w:rFonts w:ascii="Arial" w:hAnsi="Arial" w:cs="Arial"/>
        </w:rPr>
      </w:pPr>
    </w:p>
    <w:p w:rsidR="00F00042" w:rsidRDefault="00F245FD" w:rsidP="00EE08AF">
      <w:pPr>
        <w:spacing w:line="310" w:lineRule="exact"/>
        <w:rPr>
          <w:rFonts w:ascii="Arial" w:hAnsi="Arial"/>
        </w:rPr>
      </w:pPr>
      <w:r>
        <w:rPr>
          <w:rFonts w:ascii="Arial" w:hAnsi="Arial"/>
        </w:rPr>
        <w:t>The Town Clerk had confirmed there was currently £4,500-£5000 in reserves which would cover the priority issues.  However, as the CDR committee do not have delegated power to spend reserves this will need to be put to full council in Octobers meeting.  Councillor Bithell suggested at the budget setting meeting next year, the Budget &amp; Audit committee consider the amount needed for the Christmas lights.</w:t>
      </w:r>
    </w:p>
    <w:p w:rsidR="00F245FD" w:rsidRDefault="00F245FD" w:rsidP="00EE08AF">
      <w:pPr>
        <w:spacing w:line="310" w:lineRule="exact"/>
        <w:rPr>
          <w:rFonts w:ascii="Arial" w:hAnsi="Arial"/>
        </w:rPr>
      </w:pPr>
    </w:p>
    <w:p w:rsidR="00F245FD" w:rsidRDefault="00F245FD" w:rsidP="00EE08AF">
      <w:pPr>
        <w:spacing w:line="310" w:lineRule="exact"/>
        <w:rPr>
          <w:rFonts w:ascii="Arial" w:hAnsi="Arial"/>
        </w:rPr>
      </w:pPr>
      <w:r>
        <w:rPr>
          <w:rFonts w:ascii="Arial" w:hAnsi="Arial"/>
        </w:rPr>
        <w:t>Councillor Mearns asked if there was any money remaining from the car parking revenue which could be used. The Town Manager confirmed the next amount of revenue was approximately £5,000 and due to be received this financial year, but would need to confirm the amount and when due.  Councillor Bithell confirmed he would take forward at the next Flintshire County Council meeting regarding parking revenue.</w:t>
      </w:r>
    </w:p>
    <w:p w:rsidR="00F245FD" w:rsidRDefault="00F245FD" w:rsidP="00EE08AF">
      <w:pPr>
        <w:spacing w:line="310" w:lineRule="exact"/>
        <w:rPr>
          <w:rFonts w:ascii="Arial" w:hAnsi="Arial"/>
        </w:rPr>
      </w:pPr>
    </w:p>
    <w:p w:rsidR="003B7946" w:rsidRDefault="00326FC9" w:rsidP="00326FC9">
      <w:pPr>
        <w:spacing w:line="310" w:lineRule="exact"/>
        <w:ind w:left="720"/>
        <w:rPr>
          <w:rFonts w:ascii="Arial" w:hAnsi="Arial"/>
        </w:rPr>
      </w:pPr>
      <w:r w:rsidRPr="003F33BD">
        <w:rPr>
          <w:rFonts w:ascii="Arial" w:hAnsi="Arial"/>
          <w:b/>
        </w:rPr>
        <w:t>Resolved:</w:t>
      </w:r>
      <w:r>
        <w:rPr>
          <w:rFonts w:ascii="Arial" w:hAnsi="Arial"/>
        </w:rPr>
        <w:t xml:space="preserve"> It was resolved </w:t>
      </w:r>
      <w:r w:rsidR="00F245FD">
        <w:rPr>
          <w:rFonts w:ascii="Arial" w:hAnsi="Arial"/>
        </w:rPr>
        <w:t>to ask full council to support the request of the CDR committee to use reserves to resolve Health and Safety issues with the Christmas lights.</w:t>
      </w:r>
      <w:r>
        <w:rPr>
          <w:rFonts w:ascii="Arial" w:hAnsi="Arial"/>
        </w:rPr>
        <w:t xml:space="preserve"> </w:t>
      </w:r>
    </w:p>
    <w:p w:rsidR="008827D7" w:rsidRDefault="008827D7" w:rsidP="00326FC9">
      <w:pPr>
        <w:spacing w:line="310" w:lineRule="exact"/>
        <w:ind w:left="720"/>
        <w:rPr>
          <w:rFonts w:ascii="Arial" w:hAnsi="Arial"/>
        </w:rPr>
      </w:pPr>
    </w:p>
    <w:p w:rsidR="007F6CC7" w:rsidRPr="008E0F5B" w:rsidRDefault="00B126D3" w:rsidP="00EE08AF">
      <w:pPr>
        <w:spacing w:line="310" w:lineRule="exact"/>
        <w:rPr>
          <w:rFonts w:ascii="Arial" w:hAnsi="Arial"/>
          <w:b/>
        </w:rPr>
      </w:pPr>
      <w:r>
        <w:rPr>
          <w:rFonts w:ascii="Arial" w:hAnsi="Arial"/>
          <w:b/>
        </w:rPr>
        <w:t>7</w:t>
      </w:r>
      <w:r w:rsidR="008E0F5B" w:rsidRPr="008E0F5B">
        <w:rPr>
          <w:rFonts w:ascii="Arial" w:hAnsi="Arial"/>
          <w:b/>
        </w:rPr>
        <w:t xml:space="preserve">. </w:t>
      </w:r>
      <w:r w:rsidR="00F245FD">
        <w:rPr>
          <w:rFonts w:ascii="Arial" w:hAnsi="Arial"/>
          <w:b/>
        </w:rPr>
        <w:t>EVENTS</w:t>
      </w:r>
    </w:p>
    <w:p w:rsidR="008E0F5B" w:rsidRDefault="008E0F5B" w:rsidP="00EE08AF">
      <w:pPr>
        <w:spacing w:line="310" w:lineRule="exact"/>
        <w:rPr>
          <w:rFonts w:ascii="Arial" w:hAnsi="Arial"/>
        </w:rPr>
      </w:pPr>
    </w:p>
    <w:p w:rsidR="00893D1B" w:rsidRDefault="00744714" w:rsidP="00F245FD">
      <w:pPr>
        <w:spacing w:line="310" w:lineRule="exact"/>
        <w:rPr>
          <w:rFonts w:ascii="Arial" w:hAnsi="Arial"/>
        </w:rPr>
      </w:pPr>
      <w:r>
        <w:rPr>
          <w:rFonts w:ascii="Arial" w:hAnsi="Arial"/>
        </w:rPr>
        <w:t xml:space="preserve">The </w:t>
      </w:r>
      <w:r w:rsidR="00F245FD">
        <w:rPr>
          <w:rFonts w:ascii="Arial" w:hAnsi="Arial"/>
        </w:rPr>
        <w:t xml:space="preserve">Town Manager gave members an update on discussions relating to the proposed Celtic Fayre.  He </w:t>
      </w:r>
      <w:r w:rsidR="00F85372">
        <w:rPr>
          <w:rFonts w:ascii="Arial" w:hAnsi="Arial"/>
        </w:rPr>
        <w:t>expressed disappointment</w:t>
      </w:r>
      <w:r w:rsidR="00F245FD">
        <w:rPr>
          <w:rFonts w:ascii="Arial" w:hAnsi="Arial"/>
        </w:rPr>
        <w:t xml:space="preserve"> with the progress and the proposal was not supported by the towns market traders, although </w:t>
      </w:r>
      <w:r w:rsidR="00F85372">
        <w:rPr>
          <w:rFonts w:ascii="Arial" w:hAnsi="Arial"/>
        </w:rPr>
        <w:t xml:space="preserve">the </w:t>
      </w:r>
      <w:r w:rsidR="00F245FD">
        <w:rPr>
          <w:rFonts w:ascii="Arial" w:hAnsi="Arial"/>
        </w:rPr>
        <w:t>town shops were in favour.</w:t>
      </w:r>
      <w:r w:rsidR="00893D1B">
        <w:rPr>
          <w:rFonts w:ascii="Arial" w:hAnsi="Arial"/>
        </w:rPr>
        <w:t xml:space="preserve">  </w:t>
      </w:r>
    </w:p>
    <w:p w:rsidR="00893D1B" w:rsidRDefault="00893D1B" w:rsidP="00F245FD">
      <w:pPr>
        <w:spacing w:line="310" w:lineRule="exact"/>
        <w:rPr>
          <w:rFonts w:ascii="Arial" w:hAnsi="Arial"/>
        </w:rPr>
      </w:pPr>
    </w:p>
    <w:p w:rsidR="00744714" w:rsidRDefault="00893D1B" w:rsidP="00F245FD">
      <w:pPr>
        <w:spacing w:line="310" w:lineRule="exact"/>
        <w:rPr>
          <w:rFonts w:ascii="Arial" w:hAnsi="Arial"/>
        </w:rPr>
      </w:pPr>
      <w:r>
        <w:rPr>
          <w:rFonts w:ascii="Arial" w:hAnsi="Arial"/>
        </w:rPr>
        <w:t xml:space="preserve">Following a discussion, members agreed that due to the limited time remaining to resolve </w:t>
      </w:r>
      <w:r w:rsidR="00F85372">
        <w:rPr>
          <w:rFonts w:ascii="Arial" w:hAnsi="Arial"/>
        </w:rPr>
        <w:t xml:space="preserve">current </w:t>
      </w:r>
      <w:r>
        <w:rPr>
          <w:rFonts w:ascii="Arial" w:hAnsi="Arial"/>
        </w:rPr>
        <w:t>issues and progress with marketing</w:t>
      </w:r>
      <w:r w:rsidR="00F85372">
        <w:rPr>
          <w:rFonts w:ascii="Arial" w:hAnsi="Arial"/>
        </w:rPr>
        <w:t xml:space="preserve"> of the event</w:t>
      </w:r>
      <w:r>
        <w:rPr>
          <w:rFonts w:ascii="Arial" w:hAnsi="Arial"/>
        </w:rPr>
        <w:t xml:space="preserve">, the festive market for this year should not be progressed but </w:t>
      </w:r>
      <w:r w:rsidR="006C6127">
        <w:rPr>
          <w:rFonts w:ascii="Arial" w:hAnsi="Arial"/>
        </w:rPr>
        <w:t xml:space="preserve">the Town Manager should </w:t>
      </w:r>
      <w:r>
        <w:rPr>
          <w:rFonts w:ascii="Arial" w:hAnsi="Arial"/>
        </w:rPr>
        <w:t>look at revisiting the project earlier next year.</w:t>
      </w:r>
    </w:p>
    <w:p w:rsidR="006C6127" w:rsidRDefault="006C6127" w:rsidP="00F245FD">
      <w:pPr>
        <w:spacing w:line="310" w:lineRule="exact"/>
        <w:rPr>
          <w:rFonts w:ascii="Arial" w:hAnsi="Arial"/>
        </w:rPr>
      </w:pPr>
    </w:p>
    <w:p w:rsidR="006C6127" w:rsidRDefault="006C6127" w:rsidP="00F245FD">
      <w:pPr>
        <w:spacing w:line="310" w:lineRule="exact"/>
        <w:rPr>
          <w:rFonts w:ascii="Arial" w:hAnsi="Arial"/>
        </w:rPr>
      </w:pPr>
      <w:r>
        <w:rPr>
          <w:rFonts w:ascii="Arial" w:hAnsi="Arial"/>
        </w:rPr>
        <w:t xml:space="preserve">The Town Manager was in discussion with Connection Magazine regarding producing an events guide for next year, this would then be </w:t>
      </w:r>
      <w:r w:rsidR="00CD3EAC">
        <w:rPr>
          <w:rFonts w:ascii="Arial" w:hAnsi="Arial"/>
        </w:rPr>
        <w:t>distributed</w:t>
      </w:r>
      <w:r>
        <w:rPr>
          <w:rFonts w:ascii="Arial" w:hAnsi="Arial"/>
        </w:rPr>
        <w:t xml:space="preserve"> to hotels, B&amp;B’s etc.  A small amount of funding may be required from Council if this was to proceed.</w:t>
      </w:r>
    </w:p>
    <w:p w:rsidR="00744714" w:rsidRDefault="00744714" w:rsidP="00EE08AF">
      <w:pPr>
        <w:spacing w:line="310" w:lineRule="exact"/>
        <w:rPr>
          <w:rFonts w:ascii="Arial" w:hAnsi="Arial"/>
        </w:rPr>
      </w:pPr>
    </w:p>
    <w:p w:rsidR="003B7946" w:rsidRDefault="003B7946" w:rsidP="003B7946">
      <w:pPr>
        <w:spacing w:line="310" w:lineRule="exact"/>
        <w:ind w:left="720"/>
        <w:rPr>
          <w:rFonts w:ascii="Arial" w:hAnsi="Arial"/>
        </w:rPr>
      </w:pPr>
      <w:r w:rsidRPr="003F33BD">
        <w:rPr>
          <w:rFonts w:ascii="Arial" w:hAnsi="Arial"/>
          <w:b/>
        </w:rPr>
        <w:t>Resolved:</w:t>
      </w:r>
      <w:r w:rsidR="00F85372">
        <w:rPr>
          <w:rFonts w:ascii="Arial" w:hAnsi="Arial"/>
        </w:rPr>
        <w:t xml:space="preserve"> It was resolved</w:t>
      </w:r>
      <w:r w:rsidR="006C6127">
        <w:rPr>
          <w:rFonts w:ascii="Arial" w:hAnsi="Arial"/>
        </w:rPr>
        <w:t xml:space="preserve"> not </w:t>
      </w:r>
      <w:r w:rsidR="00731200">
        <w:rPr>
          <w:rFonts w:ascii="Arial" w:hAnsi="Arial"/>
        </w:rPr>
        <w:t xml:space="preserve">to </w:t>
      </w:r>
      <w:r w:rsidR="006C6127">
        <w:rPr>
          <w:rFonts w:ascii="Arial" w:hAnsi="Arial"/>
        </w:rPr>
        <w:t>progress with the festive market for the forthcoming festive period.</w:t>
      </w:r>
    </w:p>
    <w:p w:rsidR="006C6127" w:rsidRDefault="006C6127" w:rsidP="003B7946">
      <w:pPr>
        <w:spacing w:line="310" w:lineRule="exact"/>
        <w:ind w:left="720"/>
        <w:rPr>
          <w:rFonts w:ascii="Arial" w:hAnsi="Arial"/>
        </w:rPr>
      </w:pPr>
    </w:p>
    <w:p w:rsidR="00802692" w:rsidRDefault="006C6127" w:rsidP="00EE08AF">
      <w:pPr>
        <w:spacing w:line="310" w:lineRule="exact"/>
        <w:rPr>
          <w:rFonts w:ascii="Arial" w:hAnsi="Arial"/>
          <w:b/>
        </w:rPr>
      </w:pPr>
      <w:r w:rsidRPr="006C6127">
        <w:rPr>
          <w:rFonts w:ascii="Arial" w:hAnsi="Arial"/>
          <w:b/>
        </w:rPr>
        <w:t>Councillor Bithell left the meeting at 7.10pm</w:t>
      </w:r>
    </w:p>
    <w:p w:rsidR="00F85372" w:rsidRDefault="00F85372" w:rsidP="00EE08AF">
      <w:pPr>
        <w:spacing w:line="310" w:lineRule="exact"/>
        <w:rPr>
          <w:rFonts w:ascii="Arial" w:hAnsi="Arial"/>
          <w:b/>
        </w:rPr>
      </w:pPr>
    </w:p>
    <w:p w:rsidR="00B37FDC" w:rsidRPr="006C6127" w:rsidRDefault="006C6127" w:rsidP="00EE08AF">
      <w:pPr>
        <w:spacing w:line="310" w:lineRule="exact"/>
        <w:rPr>
          <w:rFonts w:ascii="Arial" w:hAnsi="Arial"/>
          <w:b/>
        </w:rPr>
      </w:pPr>
      <w:r w:rsidRPr="006C6127">
        <w:rPr>
          <w:rFonts w:ascii="Arial" w:hAnsi="Arial"/>
          <w:b/>
        </w:rPr>
        <w:t>Due to only two members of Council remaining in the meeting, the committee was not quoru</w:t>
      </w:r>
      <w:r w:rsidR="00731200">
        <w:rPr>
          <w:rFonts w:ascii="Arial" w:hAnsi="Arial"/>
          <w:b/>
        </w:rPr>
        <w:t>m</w:t>
      </w:r>
      <w:r w:rsidRPr="006C6127">
        <w:rPr>
          <w:rFonts w:ascii="Arial" w:hAnsi="Arial"/>
          <w:b/>
        </w:rPr>
        <w:t>, the following items were therefore for discussion purposes only and no resolutions made.</w:t>
      </w:r>
    </w:p>
    <w:p w:rsidR="006C6127" w:rsidRDefault="006C6127" w:rsidP="00EE08AF">
      <w:pPr>
        <w:spacing w:line="310" w:lineRule="exact"/>
        <w:rPr>
          <w:rFonts w:ascii="Arial" w:hAnsi="Arial"/>
        </w:rPr>
      </w:pPr>
    </w:p>
    <w:p w:rsidR="00326FC9" w:rsidRPr="008E0F5B" w:rsidRDefault="00B126D3" w:rsidP="00326FC9">
      <w:pPr>
        <w:spacing w:line="310" w:lineRule="exact"/>
        <w:rPr>
          <w:rFonts w:ascii="Arial" w:hAnsi="Arial"/>
          <w:b/>
        </w:rPr>
      </w:pPr>
      <w:r>
        <w:rPr>
          <w:rFonts w:ascii="Arial" w:hAnsi="Arial"/>
          <w:b/>
        </w:rPr>
        <w:t>8</w:t>
      </w:r>
      <w:r w:rsidR="00326FC9" w:rsidRPr="008E0F5B">
        <w:rPr>
          <w:rFonts w:ascii="Arial" w:hAnsi="Arial"/>
          <w:b/>
        </w:rPr>
        <w:t xml:space="preserve">. </w:t>
      </w:r>
      <w:r w:rsidR="006C6127">
        <w:rPr>
          <w:rFonts w:ascii="Arial" w:hAnsi="Arial"/>
          <w:b/>
        </w:rPr>
        <w:t>CIVIC PRIDE</w:t>
      </w:r>
    </w:p>
    <w:p w:rsidR="00326FC9" w:rsidRDefault="00326FC9" w:rsidP="00326FC9">
      <w:pPr>
        <w:spacing w:line="310" w:lineRule="exact"/>
        <w:rPr>
          <w:rFonts w:ascii="Arial" w:hAnsi="Arial"/>
        </w:rPr>
      </w:pPr>
    </w:p>
    <w:p w:rsidR="00326FC9" w:rsidRPr="00A847B5" w:rsidRDefault="00326FC9" w:rsidP="00326FC9">
      <w:pPr>
        <w:rPr>
          <w:rFonts w:ascii="Arial" w:eastAsia="Times New Roman" w:hAnsi="Arial" w:cs="Arial"/>
          <w:w w:val="105"/>
          <w:sz w:val="2"/>
          <w:szCs w:val="20"/>
        </w:rPr>
      </w:pPr>
    </w:p>
    <w:p w:rsidR="00B37FDC" w:rsidRDefault="00AC3A24" w:rsidP="00326FC9">
      <w:pPr>
        <w:spacing w:line="310" w:lineRule="exact"/>
        <w:rPr>
          <w:rFonts w:ascii="Arial" w:eastAsia="Times New Roman" w:hAnsi="Arial" w:cs="Arial"/>
          <w:w w:val="105"/>
          <w:szCs w:val="20"/>
        </w:rPr>
      </w:pPr>
      <w:r>
        <w:rPr>
          <w:rFonts w:ascii="Arial" w:eastAsia="Times New Roman" w:hAnsi="Arial" w:cs="Arial"/>
          <w:w w:val="105"/>
          <w:szCs w:val="20"/>
        </w:rPr>
        <w:t>To discuss and consider the town’s civic pride including floral Mold and Mold Town Partnership (MTP)  initiative regarding buildings and infrastructure.</w:t>
      </w:r>
    </w:p>
    <w:p w:rsidR="00AC3A24" w:rsidRDefault="00AC3A24" w:rsidP="00326FC9">
      <w:pPr>
        <w:spacing w:line="310" w:lineRule="exact"/>
        <w:rPr>
          <w:rFonts w:ascii="Arial" w:eastAsia="Times New Roman" w:hAnsi="Arial" w:cs="Arial"/>
          <w:w w:val="105"/>
          <w:szCs w:val="20"/>
        </w:rPr>
      </w:pPr>
    </w:p>
    <w:p w:rsidR="00AC3A24" w:rsidRDefault="00AC3A24" w:rsidP="00326FC9">
      <w:pPr>
        <w:spacing w:line="310" w:lineRule="exact"/>
        <w:rPr>
          <w:rFonts w:ascii="Arial" w:eastAsia="Times New Roman" w:hAnsi="Arial" w:cs="Arial"/>
          <w:w w:val="105"/>
          <w:szCs w:val="20"/>
        </w:rPr>
      </w:pPr>
      <w:r>
        <w:rPr>
          <w:rFonts w:ascii="Arial" w:eastAsia="Times New Roman" w:hAnsi="Arial" w:cs="Arial"/>
          <w:w w:val="105"/>
          <w:szCs w:val="20"/>
        </w:rPr>
        <w:t xml:space="preserve">A task group from MTP had been looking at buildings within the towns conservation areas.  Councillor Mearns suggested discussion on who should lead this, whether it be Flintshire County Council or Mold Town Council </w:t>
      </w:r>
      <w:r w:rsidR="00F85372">
        <w:rPr>
          <w:rFonts w:ascii="Arial" w:eastAsia="Times New Roman" w:hAnsi="Arial" w:cs="Arial"/>
          <w:w w:val="105"/>
          <w:szCs w:val="20"/>
        </w:rPr>
        <w:t>and would take forward for consideration</w:t>
      </w:r>
      <w:r>
        <w:rPr>
          <w:rFonts w:ascii="Arial" w:eastAsia="Times New Roman" w:hAnsi="Arial" w:cs="Arial"/>
          <w:w w:val="105"/>
          <w:szCs w:val="20"/>
        </w:rPr>
        <w:t xml:space="preserve"> during meeting of full council.</w:t>
      </w:r>
    </w:p>
    <w:p w:rsidR="00AC3A24" w:rsidRDefault="00AC3A24" w:rsidP="00326FC9">
      <w:pPr>
        <w:spacing w:line="310" w:lineRule="exact"/>
        <w:rPr>
          <w:rFonts w:ascii="Arial" w:eastAsia="Times New Roman" w:hAnsi="Arial" w:cs="Arial"/>
          <w:w w:val="105"/>
          <w:szCs w:val="20"/>
        </w:rPr>
      </w:pPr>
    </w:p>
    <w:p w:rsidR="00AC3A24" w:rsidRDefault="00AC3A24" w:rsidP="00326FC9">
      <w:pPr>
        <w:spacing w:line="310" w:lineRule="exact"/>
        <w:rPr>
          <w:rFonts w:ascii="Arial" w:eastAsia="Times New Roman" w:hAnsi="Arial" w:cs="Arial"/>
          <w:w w:val="105"/>
          <w:szCs w:val="20"/>
        </w:rPr>
      </w:pPr>
      <w:r>
        <w:rPr>
          <w:rFonts w:ascii="Arial" w:eastAsia="Times New Roman" w:hAnsi="Arial" w:cs="Arial"/>
          <w:w w:val="105"/>
          <w:szCs w:val="20"/>
        </w:rPr>
        <w:t>The Town Manager confirmed he would have discussions with Flintshire County Council regarding what steps could be taken to improve the floral displays within the town following the Best Kept Community Awards.</w:t>
      </w:r>
    </w:p>
    <w:p w:rsidR="00AC3A24" w:rsidRDefault="00AC3A24" w:rsidP="00326FC9">
      <w:pPr>
        <w:spacing w:line="310" w:lineRule="exact"/>
        <w:rPr>
          <w:rFonts w:ascii="Arial" w:eastAsia="Times New Roman" w:hAnsi="Arial" w:cs="Arial"/>
          <w:w w:val="105"/>
          <w:szCs w:val="20"/>
        </w:rPr>
      </w:pPr>
    </w:p>
    <w:p w:rsidR="00AC3A24" w:rsidRDefault="00AC3A24" w:rsidP="00326FC9">
      <w:pPr>
        <w:spacing w:line="310" w:lineRule="exact"/>
        <w:rPr>
          <w:rFonts w:ascii="Arial" w:eastAsia="Times New Roman" w:hAnsi="Arial" w:cs="Arial"/>
          <w:w w:val="105"/>
          <w:szCs w:val="20"/>
        </w:rPr>
      </w:pPr>
      <w:r>
        <w:rPr>
          <w:rFonts w:ascii="Arial" w:eastAsia="Times New Roman" w:hAnsi="Arial" w:cs="Arial"/>
          <w:w w:val="105"/>
          <w:szCs w:val="20"/>
        </w:rPr>
        <w:t>The Town Manager asked if the Wild About Mold Project would cover floral and planting displays within the town centre.  Councillor Mearns suggested the Town Manager email North Wales Wildlife Trust who were leading on the project with his ideas and suggestions.</w:t>
      </w:r>
    </w:p>
    <w:p w:rsidR="00326FC9" w:rsidRDefault="00326FC9" w:rsidP="00326FC9">
      <w:pPr>
        <w:spacing w:line="310" w:lineRule="exact"/>
        <w:rPr>
          <w:rFonts w:ascii="Arial" w:eastAsia="Times New Roman" w:hAnsi="Arial" w:cs="Arial"/>
          <w:w w:val="105"/>
          <w:szCs w:val="20"/>
        </w:rPr>
      </w:pPr>
    </w:p>
    <w:p w:rsidR="006F6EA6" w:rsidRPr="008E0F5B" w:rsidRDefault="00B126D3" w:rsidP="006F6EA6">
      <w:pPr>
        <w:spacing w:line="310" w:lineRule="exact"/>
        <w:rPr>
          <w:rFonts w:ascii="Arial" w:hAnsi="Arial"/>
          <w:b/>
        </w:rPr>
      </w:pPr>
      <w:r>
        <w:rPr>
          <w:rFonts w:ascii="Arial" w:hAnsi="Arial"/>
          <w:b/>
        </w:rPr>
        <w:t>9</w:t>
      </w:r>
      <w:r w:rsidR="006F6EA6" w:rsidRPr="008E0F5B">
        <w:rPr>
          <w:rFonts w:ascii="Arial" w:hAnsi="Arial"/>
          <w:b/>
        </w:rPr>
        <w:t xml:space="preserve">. </w:t>
      </w:r>
      <w:r w:rsidR="00AC3A24">
        <w:rPr>
          <w:rFonts w:ascii="Arial" w:hAnsi="Arial"/>
          <w:b/>
        </w:rPr>
        <w:t>PIGEONS</w:t>
      </w:r>
    </w:p>
    <w:p w:rsidR="006F6EA6" w:rsidRDefault="006F6EA6" w:rsidP="006F6EA6">
      <w:pPr>
        <w:spacing w:line="310" w:lineRule="exact"/>
        <w:rPr>
          <w:rFonts w:ascii="Arial" w:hAnsi="Arial"/>
        </w:rPr>
      </w:pPr>
    </w:p>
    <w:p w:rsidR="006F6EA6" w:rsidRPr="00A847B5" w:rsidRDefault="006F6EA6" w:rsidP="006F6EA6">
      <w:pPr>
        <w:rPr>
          <w:rFonts w:ascii="Arial" w:eastAsia="Times New Roman" w:hAnsi="Arial" w:cs="Arial"/>
          <w:w w:val="105"/>
          <w:sz w:val="2"/>
          <w:szCs w:val="20"/>
        </w:rPr>
      </w:pPr>
    </w:p>
    <w:p w:rsidR="00384441" w:rsidRDefault="008F44E3" w:rsidP="00384441">
      <w:pPr>
        <w:spacing w:line="310" w:lineRule="exact"/>
        <w:rPr>
          <w:rFonts w:ascii="Arial" w:eastAsia="Times New Roman" w:hAnsi="Arial" w:cs="Arial"/>
          <w:w w:val="105"/>
          <w:szCs w:val="20"/>
        </w:rPr>
      </w:pPr>
      <w:r>
        <w:rPr>
          <w:rFonts w:ascii="Arial" w:eastAsia="Times New Roman" w:hAnsi="Arial" w:cs="Arial"/>
          <w:w w:val="105"/>
          <w:szCs w:val="20"/>
        </w:rPr>
        <w:t>Pigeons within the town, especially around the Daniel Owen Square area were still causing issues with regards to droppings on the benches and pavements.</w:t>
      </w:r>
      <w:r w:rsidR="00384441">
        <w:rPr>
          <w:rFonts w:ascii="Arial" w:eastAsia="Times New Roman" w:hAnsi="Arial" w:cs="Arial"/>
          <w:w w:val="105"/>
          <w:szCs w:val="20"/>
        </w:rPr>
        <w:t xml:space="preserve"> Streetscene were now cleaning the benches on the square once a week to help reduce the problem.</w:t>
      </w:r>
    </w:p>
    <w:p w:rsidR="00384441" w:rsidRDefault="00384441" w:rsidP="00384441">
      <w:pPr>
        <w:spacing w:line="310" w:lineRule="exact"/>
        <w:rPr>
          <w:rFonts w:ascii="Arial" w:eastAsia="Times New Roman" w:hAnsi="Arial" w:cs="Arial"/>
          <w:w w:val="105"/>
          <w:szCs w:val="20"/>
        </w:rPr>
      </w:pPr>
    </w:p>
    <w:p w:rsidR="008F44E3" w:rsidRDefault="008F44E3" w:rsidP="006F6EA6">
      <w:pPr>
        <w:spacing w:line="310" w:lineRule="exact"/>
        <w:rPr>
          <w:rFonts w:ascii="Arial" w:eastAsia="Times New Roman" w:hAnsi="Arial" w:cs="Arial"/>
          <w:w w:val="105"/>
          <w:szCs w:val="20"/>
        </w:rPr>
      </w:pPr>
      <w:r>
        <w:rPr>
          <w:rFonts w:ascii="Arial" w:eastAsia="Times New Roman" w:hAnsi="Arial" w:cs="Arial"/>
          <w:w w:val="105"/>
          <w:szCs w:val="20"/>
        </w:rPr>
        <w:t>A number of humane deterrents</w:t>
      </w:r>
      <w:r w:rsidR="007F5111">
        <w:rPr>
          <w:rFonts w:ascii="Arial" w:eastAsia="Times New Roman" w:hAnsi="Arial" w:cs="Arial"/>
          <w:w w:val="105"/>
          <w:szCs w:val="20"/>
        </w:rPr>
        <w:t xml:space="preserve"> had been looked into but not considered suitable.  The Town Manager had contacted Flintshire County Council regarding placement of spikes on the roof of the town hall and was awaiting reply.</w:t>
      </w:r>
    </w:p>
    <w:p w:rsidR="00731200" w:rsidRDefault="00731200" w:rsidP="006F6EA6">
      <w:pPr>
        <w:spacing w:line="310" w:lineRule="exact"/>
        <w:rPr>
          <w:rFonts w:ascii="Arial" w:eastAsia="Times New Roman" w:hAnsi="Arial" w:cs="Arial"/>
          <w:w w:val="105"/>
          <w:szCs w:val="20"/>
        </w:rPr>
      </w:pPr>
    </w:p>
    <w:p w:rsidR="007F5111" w:rsidRDefault="00731200" w:rsidP="006F6EA6">
      <w:pPr>
        <w:spacing w:line="310" w:lineRule="exact"/>
        <w:rPr>
          <w:rFonts w:ascii="Arial" w:eastAsia="Times New Roman" w:hAnsi="Arial" w:cs="Arial"/>
          <w:w w:val="105"/>
          <w:szCs w:val="20"/>
        </w:rPr>
      </w:pPr>
      <w:r>
        <w:rPr>
          <w:rFonts w:ascii="Arial" w:eastAsia="Times New Roman" w:hAnsi="Arial" w:cs="Arial"/>
          <w:w w:val="105"/>
          <w:szCs w:val="20"/>
        </w:rPr>
        <w:t>It was suggested that RSPB should be spoken to as to suggestions and The Support Officer agreed to do so</w:t>
      </w:r>
      <w:proofErr w:type="gramStart"/>
      <w:r>
        <w:rPr>
          <w:rFonts w:ascii="Arial" w:eastAsia="Times New Roman" w:hAnsi="Arial" w:cs="Arial"/>
          <w:w w:val="105"/>
          <w:szCs w:val="20"/>
        </w:rPr>
        <w:t>..</w:t>
      </w:r>
      <w:proofErr w:type="gramEnd"/>
      <w:r>
        <w:rPr>
          <w:rFonts w:ascii="Arial" w:eastAsia="Times New Roman" w:hAnsi="Arial" w:cs="Arial"/>
          <w:w w:val="105"/>
          <w:szCs w:val="20"/>
        </w:rPr>
        <w:br/>
      </w:r>
    </w:p>
    <w:p w:rsidR="00B37FDC" w:rsidRPr="00384441" w:rsidRDefault="00B126D3" w:rsidP="00EE08AF">
      <w:pPr>
        <w:spacing w:line="310" w:lineRule="exact"/>
        <w:rPr>
          <w:rFonts w:ascii="Arial" w:eastAsia="Times New Roman" w:hAnsi="Arial" w:cs="Arial"/>
          <w:b/>
          <w:w w:val="105"/>
          <w:szCs w:val="20"/>
        </w:rPr>
      </w:pPr>
      <w:r>
        <w:rPr>
          <w:rFonts w:ascii="Arial" w:eastAsia="Times New Roman" w:hAnsi="Arial" w:cs="Arial"/>
          <w:b/>
          <w:w w:val="105"/>
          <w:szCs w:val="20"/>
        </w:rPr>
        <w:t>10</w:t>
      </w:r>
      <w:r w:rsidR="00384441" w:rsidRPr="00384441">
        <w:rPr>
          <w:rFonts w:ascii="Arial" w:eastAsia="Times New Roman" w:hAnsi="Arial" w:cs="Arial"/>
          <w:b/>
          <w:w w:val="105"/>
          <w:szCs w:val="20"/>
        </w:rPr>
        <w:t xml:space="preserve">. PUBLIC </w:t>
      </w:r>
      <w:r w:rsidR="00CD3EAC" w:rsidRPr="00384441">
        <w:rPr>
          <w:rFonts w:ascii="Arial" w:eastAsia="Times New Roman" w:hAnsi="Arial" w:cs="Arial"/>
          <w:b/>
          <w:w w:val="105"/>
          <w:szCs w:val="20"/>
        </w:rPr>
        <w:t>COMMUNICATION</w:t>
      </w:r>
    </w:p>
    <w:p w:rsidR="00384441" w:rsidRDefault="00384441" w:rsidP="00EE08AF">
      <w:pPr>
        <w:spacing w:line="310" w:lineRule="exact"/>
        <w:rPr>
          <w:rFonts w:ascii="Arial" w:eastAsia="Times New Roman" w:hAnsi="Arial" w:cs="Arial"/>
          <w:w w:val="105"/>
          <w:szCs w:val="20"/>
        </w:rPr>
      </w:pPr>
    </w:p>
    <w:p w:rsidR="00384441" w:rsidRDefault="00384441" w:rsidP="00EE08AF">
      <w:pPr>
        <w:spacing w:line="310" w:lineRule="exact"/>
        <w:rPr>
          <w:rFonts w:ascii="Arial" w:eastAsia="Times New Roman" w:hAnsi="Arial" w:cs="Arial"/>
          <w:w w:val="105"/>
          <w:szCs w:val="20"/>
        </w:rPr>
      </w:pPr>
      <w:r>
        <w:rPr>
          <w:rFonts w:ascii="Arial" w:eastAsia="Times New Roman" w:hAnsi="Arial" w:cs="Arial"/>
          <w:w w:val="105"/>
          <w:szCs w:val="20"/>
        </w:rPr>
        <w:t>To discuss public communication and ways to engage the public.</w:t>
      </w:r>
    </w:p>
    <w:p w:rsidR="00384441" w:rsidRDefault="00384441" w:rsidP="00EE08AF">
      <w:pPr>
        <w:spacing w:line="310" w:lineRule="exact"/>
        <w:rPr>
          <w:rFonts w:ascii="Arial" w:eastAsia="Times New Roman" w:hAnsi="Arial" w:cs="Arial"/>
          <w:w w:val="105"/>
          <w:szCs w:val="20"/>
        </w:rPr>
      </w:pPr>
      <w:r>
        <w:rPr>
          <w:rFonts w:ascii="Arial" w:eastAsia="Times New Roman" w:hAnsi="Arial" w:cs="Arial"/>
          <w:w w:val="105"/>
          <w:szCs w:val="20"/>
        </w:rPr>
        <w:lastRenderedPageBreak/>
        <w:t>Deferred to the next meeting.</w:t>
      </w:r>
    </w:p>
    <w:p w:rsidR="00384441" w:rsidRDefault="00384441" w:rsidP="00EE08AF">
      <w:pPr>
        <w:spacing w:line="310" w:lineRule="exact"/>
        <w:rPr>
          <w:rFonts w:ascii="Arial" w:hAnsi="Arial"/>
        </w:rPr>
      </w:pPr>
    </w:p>
    <w:p w:rsidR="003F33BD" w:rsidRPr="006F6EA6"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color w:val="000000"/>
          <w:szCs w:val="24"/>
        </w:rPr>
      </w:pPr>
      <w:r w:rsidRPr="006F6EA6">
        <w:rPr>
          <w:b/>
        </w:rPr>
        <w:t>The</w:t>
      </w:r>
      <w:r w:rsidR="00384441">
        <w:rPr>
          <w:b/>
          <w:color w:val="000000"/>
          <w:szCs w:val="24"/>
        </w:rPr>
        <w:t xml:space="preserve"> meeting was closed at 8.00</w:t>
      </w:r>
      <w:r w:rsidR="00475C6A" w:rsidRPr="006F6EA6">
        <w:rPr>
          <w:b/>
          <w:color w:val="000000"/>
          <w:szCs w:val="24"/>
        </w:rPr>
        <w:t>pm</w:t>
      </w:r>
    </w:p>
    <w:p w:rsidR="00BE6D0C" w:rsidRDefault="00BE6D0C" w:rsidP="00EE08AF">
      <w:pPr>
        <w:spacing w:line="310" w:lineRule="exact"/>
        <w:rPr>
          <w:rFonts w:ascii="Arial" w:hAnsi="Arial"/>
          <w:b/>
        </w:rPr>
      </w:pPr>
    </w:p>
    <w:p w:rsidR="004214E9" w:rsidRDefault="004214E9" w:rsidP="00EE08AF">
      <w:pPr>
        <w:spacing w:line="310" w:lineRule="exact"/>
        <w:rPr>
          <w:rFonts w:ascii="Arial" w:hAnsi="Arial"/>
          <w:b/>
        </w:rPr>
      </w:pPr>
    </w:p>
    <w:p w:rsidR="00DD51F0" w:rsidRDefault="00DD51F0" w:rsidP="00EE08AF">
      <w:pPr>
        <w:spacing w:line="310" w:lineRule="exact"/>
        <w:rPr>
          <w:rFonts w:ascii="Arial" w:hAnsi="Arial"/>
          <w:b/>
        </w:rPr>
      </w:pPr>
    </w:p>
    <w:p w:rsidR="006F6EA6" w:rsidRPr="00DD51F0" w:rsidRDefault="006F6EA6"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01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2"/>
        <w:gridCol w:w="3786"/>
      </w:tblGrid>
      <w:tr w:rsidR="00AF7A4F" w:rsidRPr="001250C2" w:rsidTr="000E51EC">
        <w:tc>
          <w:tcPr>
            <w:tcW w:w="5232" w:type="dxa"/>
          </w:tcPr>
          <w:p w:rsidR="00AF7A4F" w:rsidRPr="001250C2" w:rsidRDefault="000E51EC" w:rsidP="000E51EC">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AF7A4F" w:rsidRPr="001250C2" w:rsidRDefault="00AF7A4F" w:rsidP="000E51EC">
            <w:pPr>
              <w:pStyle w:val="DefaultText"/>
              <w:suppressLineNumbers/>
              <w:suppressAutoHyphens/>
              <w:ind w:left="720"/>
              <w:jc w:val="both"/>
              <w:rPr>
                <w:color w:val="000000"/>
                <w:sz w:val="18"/>
                <w:szCs w:val="18"/>
              </w:rPr>
            </w:pPr>
            <w:r w:rsidRPr="001250C2">
              <w:rPr>
                <w:b/>
                <w:color w:val="000000"/>
                <w:sz w:val="18"/>
                <w:szCs w:val="18"/>
              </w:rPr>
              <w:t xml:space="preserve">DATE:  </w:t>
            </w:r>
            <w:r w:rsidR="00802692">
              <w:rPr>
                <w:b/>
                <w:color w:val="000000"/>
                <w:sz w:val="18"/>
                <w:szCs w:val="18"/>
              </w:rPr>
              <w:t>11</w:t>
            </w:r>
            <w:r w:rsidR="00802692" w:rsidRPr="00802692">
              <w:rPr>
                <w:b/>
                <w:color w:val="000000"/>
                <w:sz w:val="18"/>
                <w:szCs w:val="18"/>
                <w:vertAlign w:val="superscript"/>
              </w:rPr>
              <w:t>th</w:t>
            </w:r>
            <w:r w:rsidR="00802692">
              <w:rPr>
                <w:b/>
                <w:color w:val="000000"/>
                <w:sz w:val="18"/>
                <w:szCs w:val="18"/>
              </w:rPr>
              <w:t xml:space="preserve"> October</w:t>
            </w:r>
            <w:r w:rsidR="000E51EC">
              <w:rPr>
                <w:b/>
                <w:color w:val="000000"/>
                <w:sz w:val="18"/>
                <w:szCs w:val="18"/>
              </w:rPr>
              <w:t xml:space="preserve"> 2016</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FF5C4D">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FF5C4D">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AF7A4F" w:rsidRDefault="00AF7A4F" w:rsidP="00E376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2"/>
        </w:rPr>
      </w:pPr>
    </w:p>
    <w:p w:rsidR="00F1534B" w:rsidRPr="004150B2" w:rsidRDefault="00F1534B" w:rsidP="00E376D6">
      <w:pPr>
        <w:spacing w:line="310" w:lineRule="exact"/>
        <w:rPr>
          <w:rFonts w:ascii="Arial" w:hAnsi="Arial"/>
        </w:rPr>
      </w:pPr>
    </w:p>
    <w:p w:rsidR="00433603" w:rsidRPr="0080757E" w:rsidRDefault="00433603" w:rsidP="000E51EC">
      <w:pPr>
        <w:pStyle w:val="DefaultText"/>
        <w:suppressLineNumbers/>
        <w:tabs>
          <w:tab w:val="left" w:pos="720"/>
          <w:tab w:val="left" w:pos="1440"/>
          <w:tab w:val="left" w:pos="2625"/>
        </w:tabs>
        <w:suppressAutoHyphens/>
        <w:ind w:right="566"/>
        <w:jc w:val="both"/>
        <w:rPr>
          <w:sz w:val="12"/>
        </w:rPr>
      </w:pPr>
      <w:r>
        <w:rPr>
          <w:sz w:val="12"/>
        </w:rPr>
        <w:t>JE/MINUTES/MTC/CDR</w:t>
      </w:r>
      <w:r w:rsidRPr="0080757E">
        <w:rPr>
          <w:sz w:val="12"/>
        </w:rPr>
        <w:t xml:space="preserve">MINS </w:t>
      </w:r>
      <w:r w:rsidR="00802692">
        <w:rPr>
          <w:sz w:val="12"/>
        </w:rPr>
        <w:t>161011</w:t>
      </w:r>
    </w:p>
    <w:p w:rsidR="00E376D6" w:rsidRPr="004150B2" w:rsidRDefault="00E376D6">
      <w:pPr>
        <w:spacing w:line="310" w:lineRule="exact"/>
        <w:rPr>
          <w:rFonts w:ascii="Arial" w:hAnsi="Arial"/>
        </w:rPr>
      </w:pPr>
    </w:p>
    <w:sectPr w:rsidR="00E376D6" w:rsidRPr="004150B2" w:rsidSect="00DB4460">
      <w:footerReference w:type="even" r:id="rId8"/>
      <w:footerReference w:type="default" r:id="rId9"/>
      <w:type w:val="continuous"/>
      <w:pgSz w:w="11900" w:h="16840"/>
      <w:pgMar w:top="1135" w:right="1800" w:bottom="1276" w:left="180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1D" w:rsidRDefault="00015A1D" w:rsidP="002144C0">
      <w:r>
        <w:separator/>
      </w:r>
    </w:p>
  </w:endnote>
  <w:endnote w:type="continuationSeparator" w:id="0">
    <w:p w:rsidR="00015A1D" w:rsidRDefault="00015A1D"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7A" w:rsidRDefault="00046C23" w:rsidP="005B50CB">
    <w:pPr>
      <w:pStyle w:val="Footer"/>
      <w:framePr w:wrap="around" w:vAnchor="text" w:hAnchor="margin" w:xAlign="right" w:y="1"/>
      <w:rPr>
        <w:rStyle w:val="PageNumber"/>
      </w:rPr>
    </w:pPr>
    <w:r>
      <w:rPr>
        <w:rStyle w:val="PageNumber"/>
      </w:rPr>
      <w:fldChar w:fldCharType="begin"/>
    </w:r>
    <w:r w:rsidR="00AC447A">
      <w:rPr>
        <w:rStyle w:val="PageNumber"/>
      </w:rPr>
      <w:instrText xml:space="preserve">PAGE  </w:instrText>
    </w:r>
    <w:r>
      <w:rPr>
        <w:rStyle w:val="PageNumber"/>
      </w:rPr>
      <w:fldChar w:fldCharType="end"/>
    </w:r>
  </w:p>
  <w:p w:rsidR="00AC447A" w:rsidRDefault="00AC447A"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745283"/>
      <w:docPartObj>
        <w:docPartGallery w:val="Page Numbers (Bottom of Page)"/>
        <w:docPartUnique/>
      </w:docPartObj>
    </w:sdtPr>
    <w:sdtContent>
      <w:p w:rsidR="00AC447A" w:rsidRDefault="00046C23">
        <w:pPr>
          <w:pStyle w:val="Footer"/>
          <w:jc w:val="center"/>
        </w:pPr>
        <w:r>
          <w:fldChar w:fldCharType="begin"/>
        </w:r>
        <w:r w:rsidR="00825324">
          <w:instrText xml:space="preserve"> PAGE   \* MERGEFORMAT </w:instrText>
        </w:r>
        <w:r>
          <w:fldChar w:fldCharType="separate"/>
        </w:r>
        <w:r w:rsidR="00731200">
          <w:rPr>
            <w:noProof/>
          </w:rPr>
          <w:t>4</w:t>
        </w:r>
        <w:r>
          <w:rPr>
            <w:noProof/>
          </w:rPr>
          <w:fldChar w:fldCharType="end"/>
        </w:r>
      </w:p>
    </w:sdtContent>
  </w:sdt>
  <w:p w:rsidR="00AC447A" w:rsidRDefault="00AC447A"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1D" w:rsidRDefault="00015A1D" w:rsidP="002144C0">
      <w:r>
        <w:separator/>
      </w:r>
    </w:p>
  </w:footnote>
  <w:footnote w:type="continuationSeparator" w:id="0">
    <w:p w:rsidR="00015A1D" w:rsidRDefault="00015A1D"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6"/>
  </w:num>
  <w:num w:numId="3">
    <w:abstractNumId w:val="16"/>
  </w:num>
  <w:num w:numId="4">
    <w:abstractNumId w:val="19"/>
  </w:num>
  <w:num w:numId="5">
    <w:abstractNumId w:val="7"/>
  </w:num>
  <w:num w:numId="6">
    <w:abstractNumId w:val="23"/>
  </w:num>
  <w:num w:numId="7">
    <w:abstractNumId w:val="18"/>
  </w:num>
  <w:num w:numId="8">
    <w:abstractNumId w:val="13"/>
  </w:num>
  <w:num w:numId="9">
    <w:abstractNumId w:val="21"/>
  </w:num>
  <w:num w:numId="10">
    <w:abstractNumId w:val="0"/>
  </w:num>
  <w:num w:numId="11">
    <w:abstractNumId w:val="14"/>
  </w:num>
  <w:num w:numId="12">
    <w:abstractNumId w:val="25"/>
  </w:num>
  <w:num w:numId="13">
    <w:abstractNumId w:val="1"/>
  </w:num>
  <w:num w:numId="14">
    <w:abstractNumId w:val="17"/>
  </w:num>
  <w:num w:numId="15">
    <w:abstractNumId w:val="15"/>
  </w:num>
  <w:num w:numId="16">
    <w:abstractNumId w:val="20"/>
  </w:num>
  <w:num w:numId="17">
    <w:abstractNumId w:val="22"/>
  </w:num>
  <w:num w:numId="18">
    <w:abstractNumId w:val="12"/>
  </w:num>
  <w:num w:numId="19">
    <w:abstractNumId w:val="3"/>
  </w:num>
  <w:num w:numId="20">
    <w:abstractNumId w:val="24"/>
  </w:num>
  <w:num w:numId="21">
    <w:abstractNumId w:val="8"/>
  </w:num>
  <w:num w:numId="22">
    <w:abstractNumId w:val="11"/>
  </w:num>
  <w:num w:numId="23">
    <w:abstractNumId w:val="6"/>
  </w:num>
  <w:num w:numId="24">
    <w:abstractNumId w:val="5"/>
  </w:num>
  <w:num w:numId="25">
    <w:abstractNumId w:val="9"/>
  </w:num>
  <w:num w:numId="26">
    <w:abstractNumId w:val="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C775F2"/>
    <w:rsid w:val="0001252B"/>
    <w:rsid w:val="0001360B"/>
    <w:rsid w:val="00015A1D"/>
    <w:rsid w:val="000203A6"/>
    <w:rsid w:val="000222EB"/>
    <w:rsid w:val="00030AAC"/>
    <w:rsid w:val="0003163A"/>
    <w:rsid w:val="00036059"/>
    <w:rsid w:val="00044616"/>
    <w:rsid w:val="00044723"/>
    <w:rsid w:val="00046C23"/>
    <w:rsid w:val="00065837"/>
    <w:rsid w:val="00067B18"/>
    <w:rsid w:val="000742BE"/>
    <w:rsid w:val="000927E4"/>
    <w:rsid w:val="000B6E37"/>
    <w:rsid w:val="000C0DBC"/>
    <w:rsid w:val="000C15E5"/>
    <w:rsid w:val="000E51EC"/>
    <w:rsid w:val="000F07AD"/>
    <w:rsid w:val="001029B4"/>
    <w:rsid w:val="00104769"/>
    <w:rsid w:val="001129EF"/>
    <w:rsid w:val="001158A0"/>
    <w:rsid w:val="00123453"/>
    <w:rsid w:val="001248EC"/>
    <w:rsid w:val="00125D5E"/>
    <w:rsid w:val="001428C4"/>
    <w:rsid w:val="00151BC9"/>
    <w:rsid w:val="001548AA"/>
    <w:rsid w:val="00177ED6"/>
    <w:rsid w:val="001A1723"/>
    <w:rsid w:val="001B3343"/>
    <w:rsid w:val="001B478A"/>
    <w:rsid w:val="001C546E"/>
    <w:rsid w:val="001D43B2"/>
    <w:rsid w:val="001D623A"/>
    <w:rsid w:val="001D74C1"/>
    <w:rsid w:val="001E1326"/>
    <w:rsid w:val="001F0E95"/>
    <w:rsid w:val="002144C0"/>
    <w:rsid w:val="00220EF3"/>
    <w:rsid w:val="002476EB"/>
    <w:rsid w:val="002504E2"/>
    <w:rsid w:val="002653F6"/>
    <w:rsid w:val="00267F32"/>
    <w:rsid w:val="00282985"/>
    <w:rsid w:val="002A6071"/>
    <w:rsid w:val="002C28DD"/>
    <w:rsid w:val="002C392F"/>
    <w:rsid w:val="002C730F"/>
    <w:rsid w:val="002F2941"/>
    <w:rsid w:val="003016EA"/>
    <w:rsid w:val="00323D9A"/>
    <w:rsid w:val="00324791"/>
    <w:rsid w:val="00326FC9"/>
    <w:rsid w:val="003420E1"/>
    <w:rsid w:val="003438D5"/>
    <w:rsid w:val="00343E8F"/>
    <w:rsid w:val="00347F2E"/>
    <w:rsid w:val="00351AF7"/>
    <w:rsid w:val="00354239"/>
    <w:rsid w:val="00356E23"/>
    <w:rsid w:val="00362D72"/>
    <w:rsid w:val="0036479C"/>
    <w:rsid w:val="00372DED"/>
    <w:rsid w:val="003751B7"/>
    <w:rsid w:val="003804AA"/>
    <w:rsid w:val="00383376"/>
    <w:rsid w:val="00384441"/>
    <w:rsid w:val="0039026D"/>
    <w:rsid w:val="00392307"/>
    <w:rsid w:val="00397C6A"/>
    <w:rsid w:val="003A2331"/>
    <w:rsid w:val="003B7946"/>
    <w:rsid w:val="003C06D7"/>
    <w:rsid w:val="003C6A7D"/>
    <w:rsid w:val="003D1FA7"/>
    <w:rsid w:val="003E776B"/>
    <w:rsid w:val="003F087E"/>
    <w:rsid w:val="003F19AB"/>
    <w:rsid w:val="003F1B56"/>
    <w:rsid w:val="003F33BD"/>
    <w:rsid w:val="003F701F"/>
    <w:rsid w:val="0041405A"/>
    <w:rsid w:val="004150B2"/>
    <w:rsid w:val="0041571B"/>
    <w:rsid w:val="004214E9"/>
    <w:rsid w:val="00433603"/>
    <w:rsid w:val="00433761"/>
    <w:rsid w:val="00436BA0"/>
    <w:rsid w:val="00440A65"/>
    <w:rsid w:val="004630A5"/>
    <w:rsid w:val="00465588"/>
    <w:rsid w:val="00465D38"/>
    <w:rsid w:val="00470E53"/>
    <w:rsid w:val="00473F64"/>
    <w:rsid w:val="00475C6A"/>
    <w:rsid w:val="00480008"/>
    <w:rsid w:val="004911B3"/>
    <w:rsid w:val="004A1AA8"/>
    <w:rsid w:val="004B3ABC"/>
    <w:rsid w:val="004B606E"/>
    <w:rsid w:val="004C67D4"/>
    <w:rsid w:val="004D0D69"/>
    <w:rsid w:val="004D2478"/>
    <w:rsid w:val="004E22FB"/>
    <w:rsid w:val="004F6C52"/>
    <w:rsid w:val="00500D02"/>
    <w:rsid w:val="005060C0"/>
    <w:rsid w:val="00511A32"/>
    <w:rsid w:val="00513177"/>
    <w:rsid w:val="00515AD9"/>
    <w:rsid w:val="00533887"/>
    <w:rsid w:val="00533EF0"/>
    <w:rsid w:val="0054123B"/>
    <w:rsid w:val="00546C99"/>
    <w:rsid w:val="00563C18"/>
    <w:rsid w:val="0056457E"/>
    <w:rsid w:val="005669B4"/>
    <w:rsid w:val="00571A42"/>
    <w:rsid w:val="0057236F"/>
    <w:rsid w:val="00573186"/>
    <w:rsid w:val="0059321A"/>
    <w:rsid w:val="00593995"/>
    <w:rsid w:val="00595EE7"/>
    <w:rsid w:val="00596B58"/>
    <w:rsid w:val="005A1E04"/>
    <w:rsid w:val="005A2554"/>
    <w:rsid w:val="005A64E5"/>
    <w:rsid w:val="005B50CB"/>
    <w:rsid w:val="005B729B"/>
    <w:rsid w:val="005D2F1D"/>
    <w:rsid w:val="005E5350"/>
    <w:rsid w:val="006006C8"/>
    <w:rsid w:val="0062546C"/>
    <w:rsid w:val="0064499C"/>
    <w:rsid w:val="006470E5"/>
    <w:rsid w:val="00657895"/>
    <w:rsid w:val="00664A8D"/>
    <w:rsid w:val="00666984"/>
    <w:rsid w:val="00680524"/>
    <w:rsid w:val="006811ED"/>
    <w:rsid w:val="00683FB6"/>
    <w:rsid w:val="006B7858"/>
    <w:rsid w:val="006C4988"/>
    <w:rsid w:val="006C4A01"/>
    <w:rsid w:val="006C6127"/>
    <w:rsid w:val="006D38AB"/>
    <w:rsid w:val="006E388D"/>
    <w:rsid w:val="006E7F15"/>
    <w:rsid w:val="006F4B62"/>
    <w:rsid w:val="006F4F66"/>
    <w:rsid w:val="006F642E"/>
    <w:rsid w:val="006F6EA6"/>
    <w:rsid w:val="007060DD"/>
    <w:rsid w:val="00710341"/>
    <w:rsid w:val="00731200"/>
    <w:rsid w:val="007344E4"/>
    <w:rsid w:val="00744714"/>
    <w:rsid w:val="007465D3"/>
    <w:rsid w:val="00760495"/>
    <w:rsid w:val="00771913"/>
    <w:rsid w:val="00775E41"/>
    <w:rsid w:val="0077616C"/>
    <w:rsid w:val="00780052"/>
    <w:rsid w:val="00784FAA"/>
    <w:rsid w:val="00787A9A"/>
    <w:rsid w:val="00793484"/>
    <w:rsid w:val="007955AC"/>
    <w:rsid w:val="00795A9A"/>
    <w:rsid w:val="007C6218"/>
    <w:rsid w:val="007D011B"/>
    <w:rsid w:val="007D4CD8"/>
    <w:rsid w:val="007E4A55"/>
    <w:rsid w:val="007F5111"/>
    <w:rsid w:val="007F6CC7"/>
    <w:rsid w:val="007F72C8"/>
    <w:rsid w:val="00802692"/>
    <w:rsid w:val="008245B1"/>
    <w:rsid w:val="00825324"/>
    <w:rsid w:val="008403B3"/>
    <w:rsid w:val="008449EB"/>
    <w:rsid w:val="0085385C"/>
    <w:rsid w:val="00866825"/>
    <w:rsid w:val="008668EB"/>
    <w:rsid w:val="008758F0"/>
    <w:rsid w:val="008827D7"/>
    <w:rsid w:val="00893D1B"/>
    <w:rsid w:val="008B551E"/>
    <w:rsid w:val="008C3A2E"/>
    <w:rsid w:val="008D0517"/>
    <w:rsid w:val="008D5006"/>
    <w:rsid w:val="008E0F5B"/>
    <w:rsid w:val="008E48EC"/>
    <w:rsid w:val="008F29DF"/>
    <w:rsid w:val="008F44E3"/>
    <w:rsid w:val="009043ED"/>
    <w:rsid w:val="009162E8"/>
    <w:rsid w:val="009202E0"/>
    <w:rsid w:val="00923013"/>
    <w:rsid w:val="009368CF"/>
    <w:rsid w:val="00941B2B"/>
    <w:rsid w:val="00946365"/>
    <w:rsid w:val="00947CDE"/>
    <w:rsid w:val="00957BDF"/>
    <w:rsid w:val="00964E6D"/>
    <w:rsid w:val="00965248"/>
    <w:rsid w:val="00971069"/>
    <w:rsid w:val="00980885"/>
    <w:rsid w:val="00990966"/>
    <w:rsid w:val="009B325A"/>
    <w:rsid w:val="009C5A02"/>
    <w:rsid w:val="009D796C"/>
    <w:rsid w:val="009E0408"/>
    <w:rsid w:val="009E0C35"/>
    <w:rsid w:val="009E767D"/>
    <w:rsid w:val="00A01299"/>
    <w:rsid w:val="00A07798"/>
    <w:rsid w:val="00A10D90"/>
    <w:rsid w:val="00A130C0"/>
    <w:rsid w:val="00A140AB"/>
    <w:rsid w:val="00A14957"/>
    <w:rsid w:val="00A1495B"/>
    <w:rsid w:val="00A31E28"/>
    <w:rsid w:val="00A34863"/>
    <w:rsid w:val="00A34FD4"/>
    <w:rsid w:val="00A460CB"/>
    <w:rsid w:val="00A53E2D"/>
    <w:rsid w:val="00A707BD"/>
    <w:rsid w:val="00A73CAA"/>
    <w:rsid w:val="00A75D64"/>
    <w:rsid w:val="00A937C0"/>
    <w:rsid w:val="00A94247"/>
    <w:rsid w:val="00A94435"/>
    <w:rsid w:val="00A96B83"/>
    <w:rsid w:val="00AA45EF"/>
    <w:rsid w:val="00AC3A24"/>
    <w:rsid w:val="00AC447A"/>
    <w:rsid w:val="00AE2BDB"/>
    <w:rsid w:val="00AF1F59"/>
    <w:rsid w:val="00AF2667"/>
    <w:rsid w:val="00AF2A81"/>
    <w:rsid w:val="00AF7A4F"/>
    <w:rsid w:val="00B05DDC"/>
    <w:rsid w:val="00B126D3"/>
    <w:rsid w:val="00B26AF9"/>
    <w:rsid w:val="00B36F16"/>
    <w:rsid w:val="00B37FDC"/>
    <w:rsid w:val="00B475B5"/>
    <w:rsid w:val="00B63736"/>
    <w:rsid w:val="00B6725F"/>
    <w:rsid w:val="00B840A1"/>
    <w:rsid w:val="00B85850"/>
    <w:rsid w:val="00B90F1C"/>
    <w:rsid w:val="00B9332B"/>
    <w:rsid w:val="00B97ABB"/>
    <w:rsid w:val="00BB5135"/>
    <w:rsid w:val="00BC4E1F"/>
    <w:rsid w:val="00BD6921"/>
    <w:rsid w:val="00BE31B6"/>
    <w:rsid w:val="00BE6D0C"/>
    <w:rsid w:val="00BF163A"/>
    <w:rsid w:val="00BF4F5E"/>
    <w:rsid w:val="00C06F0C"/>
    <w:rsid w:val="00C101F4"/>
    <w:rsid w:val="00C126D0"/>
    <w:rsid w:val="00C14469"/>
    <w:rsid w:val="00C17268"/>
    <w:rsid w:val="00C23F13"/>
    <w:rsid w:val="00C30F3F"/>
    <w:rsid w:val="00C3780C"/>
    <w:rsid w:val="00C40E8D"/>
    <w:rsid w:val="00C47429"/>
    <w:rsid w:val="00C72777"/>
    <w:rsid w:val="00C775F2"/>
    <w:rsid w:val="00C8066D"/>
    <w:rsid w:val="00C84A4D"/>
    <w:rsid w:val="00CA4BC6"/>
    <w:rsid w:val="00CA71F6"/>
    <w:rsid w:val="00CA7239"/>
    <w:rsid w:val="00CB4BA4"/>
    <w:rsid w:val="00CC0AF8"/>
    <w:rsid w:val="00CC6EB4"/>
    <w:rsid w:val="00CC725B"/>
    <w:rsid w:val="00CD0336"/>
    <w:rsid w:val="00CD3EAC"/>
    <w:rsid w:val="00CE22DF"/>
    <w:rsid w:val="00CE65EC"/>
    <w:rsid w:val="00CE6A36"/>
    <w:rsid w:val="00CE6C53"/>
    <w:rsid w:val="00CF6533"/>
    <w:rsid w:val="00D036F0"/>
    <w:rsid w:val="00D04009"/>
    <w:rsid w:val="00D31A10"/>
    <w:rsid w:val="00D31A44"/>
    <w:rsid w:val="00D34F6E"/>
    <w:rsid w:val="00D3638F"/>
    <w:rsid w:val="00D43986"/>
    <w:rsid w:val="00D43A7E"/>
    <w:rsid w:val="00D51588"/>
    <w:rsid w:val="00D553A9"/>
    <w:rsid w:val="00D66F4A"/>
    <w:rsid w:val="00D7171F"/>
    <w:rsid w:val="00D812FF"/>
    <w:rsid w:val="00DB0F07"/>
    <w:rsid w:val="00DB3C1A"/>
    <w:rsid w:val="00DB4460"/>
    <w:rsid w:val="00DC5621"/>
    <w:rsid w:val="00DC699C"/>
    <w:rsid w:val="00DC7FF8"/>
    <w:rsid w:val="00DD235A"/>
    <w:rsid w:val="00DD2F00"/>
    <w:rsid w:val="00DD51F0"/>
    <w:rsid w:val="00DE324F"/>
    <w:rsid w:val="00E05F3D"/>
    <w:rsid w:val="00E10BD0"/>
    <w:rsid w:val="00E119F0"/>
    <w:rsid w:val="00E12A9E"/>
    <w:rsid w:val="00E1309F"/>
    <w:rsid w:val="00E14A5A"/>
    <w:rsid w:val="00E17D11"/>
    <w:rsid w:val="00E32D39"/>
    <w:rsid w:val="00E349F9"/>
    <w:rsid w:val="00E376D6"/>
    <w:rsid w:val="00E413F8"/>
    <w:rsid w:val="00E43E17"/>
    <w:rsid w:val="00E52841"/>
    <w:rsid w:val="00E65BB1"/>
    <w:rsid w:val="00E66A19"/>
    <w:rsid w:val="00E66A39"/>
    <w:rsid w:val="00E7541D"/>
    <w:rsid w:val="00E76CCD"/>
    <w:rsid w:val="00E90DCC"/>
    <w:rsid w:val="00E95D5C"/>
    <w:rsid w:val="00EA18B5"/>
    <w:rsid w:val="00EA449F"/>
    <w:rsid w:val="00EA7AEA"/>
    <w:rsid w:val="00EB1F5D"/>
    <w:rsid w:val="00EB5067"/>
    <w:rsid w:val="00EC04A5"/>
    <w:rsid w:val="00EC3F81"/>
    <w:rsid w:val="00EC5C9B"/>
    <w:rsid w:val="00EC76F5"/>
    <w:rsid w:val="00ED7944"/>
    <w:rsid w:val="00EE08AF"/>
    <w:rsid w:val="00EE32AF"/>
    <w:rsid w:val="00EE3444"/>
    <w:rsid w:val="00EE7922"/>
    <w:rsid w:val="00EF0D61"/>
    <w:rsid w:val="00F00042"/>
    <w:rsid w:val="00F00E6F"/>
    <w:rsid w:val="00F0439E"/>
    <w:rsid w:val="00F106C5"/>
    <w:rsid w:val="00F12B8A"/>
    <w:rsid w:val="00F1534B"/>
    <w:rsid w:val="00F20A39"/>
    <w:rsid w:val="00F245FD"/>
    <w:rsid w:val="00F36241"/>
    <w:rsid w:val="00F46797"/>
    <w:rsid w:val="00F5448F"/>
    <w:rsid w:val="00F57BAD"/>
    <w:rsid w:val="00F66BE2"/>
    <w:rsid w:val="00F74F05"/>
    <w:rsid w:val="00F7667C"/>
    <w:rsid w:val="00F76786"/>
    <w:rsid w:val="00F85372"/>
    <w:rsid w:val="00F94A5A"/>
    <w:rsid w:val="00FB2E89"/>
    <w:rsid w:val="00FD075E"/>
    <w:rsid w:val="00FD49A1"/>
    <w:rsid w:val="00FE0605"/>
    <w:rsid w:val="00FE0EA2"/>
    <w:rsid w:val="00FE508A"/>
    <w:rsid w:val="00FF0951"/>
    <w:rsid w:val="00FF0A2A"/>
    <w:rsid w:val="00FF10C1"/>
    <w:rsid w:val="00FF5C4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s>
</file>

<file path=word/webSettings.xml><?xml version="1.0" encoding="utf-8"?>
<w:webSettings xmlns:r="http://schemas.openxmlformats.org/officeDocument/2006/relationships" xmlns:w="http://schemas.openxmlformats.org/wordprocessingml/2006/main">
  <w:divs>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2620C-DD47-4FBD-AC18-8D617144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cp:lastPrinted>2015-01-28T17:40:00Z</cp:lastPrinted>
  <dcterms:created xsi:type="dcterms:W3CDTF">2016-11-10T12:49:00Z</dcterms:created>
  <dcterms:modified xsi:type="dcterms:W3CDTF">2016-11-10T12:49:00Z</dcterms:modified>
</cp:coreProperties>
</file>