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7" w:type="dxa"/>
        <w:tblInd w:w="-844" w:type="dxa"/>
        <w:tblLook w:val="04A0" w:firstRow="1" w:lastRow="0" w:firstColumn="1" w:lastColumn="0" w:noHBand="0" w:noVBand="1"/>
      </w:tblPr>
      <w:tblGrid>
        <w:gridCol w:w="2471"/>
        <w:gridCol w:w="1749"/>
        <w:gridCol w:w="1859"/>
        <w:gridCol w:w="1763"/>
        <w:gridCol w:w="1763"/>
        <w:gridCol w:w="1206"/>
        <w:gridCol w:w="1398"/>
        <w:gridCol w:w="750"/>
        <w:gridCol w:w="1218"/>
      </w:tblGrid>
      <w:tr w:rsidR="008653B9" w:rsidTr="008653B9">
        <w:trPr>
          <w:trHeight w:val="2086"/>
        </w:trPr>
        <w:tc>
          <w:tcPr>
            <w:tcW w:w="2471" w:type="dxa"/>
          </w:tcPr>
          <w:p w:rsidR="008653B9" w:rsidRPr="001943AE" w:rsidRDefault="008653B9">
            <w:pPr>
              <w:jc w:val="center"/>
              <w:rPr>
                <w:b/>
                <w:sz w:val="20"/>
                <w:szCs w:val="20"/>
              </w:rPr>
            </w:pPr>
            <w:r w:rsidRPr="001943AE">
              <w:rPr>
                <w:b/>
                <w:sz w:val="20"/>
                <w:szCs w:val="20"/>
              </w:rPr>
              <w:t>Councillor Name</w:t>
            </w:r>
          </w:p>
        </w:tc>
        <w:tc>
          <w:tcPr>
            <w:tcW w:w="1749" w:type="dxa"/>
          </w:tcPr>
          <w:p w:rsidR="008653B9" w:rsidRPr="001943AE" w:rsidRDefault="008653B9">
            <w:pPr>
              <w:jc w:val="center"/>
              <w:rPr>
                <w:b/>
                <w:sz w:val="20"/>
                <w:szCs w:val="20"/>
              </w:rPr>
            </w:pPr>
            <w:r w:rsidRPr="001943AE">
              <w:rPr>
                <w:b/>
                <w:sz w:val="20"/>
                <w:szCs w:val="20"/>
              </w:rPr>
              <w:t xml:space="preserve">Payments for costs incurred in respect of telephone, broadband etc. </w:t>
            </w:r>
          </w:p>
          <w:p w:rsidR="008653B9" w:rsidRPr="001943AE" w:rsidRDefault="008653B9" w:rsidP="00A52AEB">
            <w:pPr>
              <w:jc w:val="center"/>
              <w:rPr>
                <w:b/>
                <w:sz w:val="20"/>
                <w:szCs w:val="20"/>
              </w:rPr>
            </w:pPr>
            <w:r w:rsidRPr="001943AE">
              <w:rPr>
                <w:b/>
                <w:sz w:val="20"/>
                <w:szCs w:val="20"/>
              </w:rPr>
              <w:t>(max £1</w:t>
            </w:r>
            <w:r>
              <w:rPr>
                <w:b/>
                <w:sz w:val="20"/>
                <w:szCs w:val="20"/>
              </w:rPr>
              <w:t>5</w:t>
            </w:r>
            <w:r w:rsidRPr="001943AE">
              <w:rPr>
                <w:b/>
                <w:sz w:val="20"/>
                <w:szCs w:val="20"/>
              </w:rPr>
              <w:t>0 per member)</w:t>
            </w:r>
          </w:p>
        </w:tc>
        <w:tc>
          <w:tcPr>
            <w:tcW w:w="1859" w:type="dxa"/>
          </w:tcPr>
          <w:p w:rsidR="008653B9" w:rsidRPr="001943AE" w:rsidRDefault="008653B9" w:rsidP="00A010DE">
            <w:pPr>
              <w:jc w:val="center"/>
              <w:rPr>
                <w:b/>
                <w:sz w:val="20"/>
                <w:szCs w:val="20"/>
              </w:rPr>
            </w:pPr>
            <w:r w:rsidRPr="001943AE">
              <w:rPr>
                <w:b/>
                <w:sz w:val="20"/>
                <w:szCs w:val="20"/>
              </w:rPr>
              <w:t>Chair/Mayor’s</w:t>
            </w:r>
          </w:p>
          <w:p w:rsidR="008653B9" w:rsidRPr="001943AE" w:rsidRDefault="008653B9" w:rsidP="00A010DE">
            <w:pPr>
              <w:jc w:val="center"/>
              <w:rPr>
                <w:b/>
                <w:sz w:val="20"/>
                <w:szCs w:val="20"/>
              </w:rPr>
            </w:pPr>
            <w:r w:rsidRPr="001943AE">
              <w:rPr>
                <w:b/>
                <w:sz w:val="20"/>
                <w:szCs w:val="20"/>
              </w:rPr>
              <w:t>&amp;</w:t>
            </w:r>
          </w:p>
          <w:p w:rsidR="008653B9" w:rsidRPr="001943AE" w:rsidRDefault="008653B9" w:rsidP="00A010DE">
            <w:pPr>
              <w:jc w:val="center"/>
              <w:rPr>
                <w:b/>
                <w:sz w:val="20"/>
                <w:szCs w:val="20"/>
              </w:rPr>
            </w:pPr>
            <w:r w:rsidRPr="001943AE">
              <w:rPr>
                <w:b/>
                <w:sz w:val="20"/>
                <w:szCs w:val="20"/>
              </w:rPr>
              <w:t>Deputy Chair / Mayors</w:t>
            </w:r>
          </w:p>
          <w:p w:rsidR="008653B9" w:rsidRPr="001943AE" w:rsidRDefault="008653B9" w:rsidP="00A010DE">
            <w:pPr>
              <w:jc w:val="center"/>
              <w:rPr>
                <w:b/>
                <w:sz w:val="20"/>
                <w:szCs w:val="20"/>
              </w:rPr>
            </w:pPr>
            <w:r w:rsidRPr="001943AE">
              <w:rPr>
                <w:b/>
                <w:sz w:val="20"/>
                <w:szCs w:val="20"/>
              </w:rPr>
              <w:t>Allowance</w:t>
            </w:r>
          </w:p>
          <w:p w:rsidR="008653B9" w:rsidRPr="001943AE" w:rsidRDefault="008653B9" w:rsidP="00A52AEB">
            <w:pPr>
              <w:jc w:val="center"/>
              <w:rPr>
                <w:b/>
                <w:sz w:val="20"/>
                <w:szCs w:val="20"/>
              </w:rPr>
            </w:pPr>
          </w:p>
        </w:tc>
        <w:tc>
          <w:tcPr>
            <w:tcW w:w="1763" w:type="dxa"/>
          </w:tcPr>
          <w:p w:rsidR="008653B9" w:rsidRPr="001943AE" w:rsidRDefault="008653B9" w:rsidP="00A52AEB">
            <w:pPr>
              <w:jc w:val="center"/>
              <w:rPr>
                <w:b/>
                <w:sz w:val="20"/>
                <w:szCs w:val="20"/>
              </w:rPr>
            </w:pPr>
            <w:r>
              <w:rPr>
                <w:b/>
                <w:sz w:val="20"/>
                <w:szCs w:val="20"/>
              </w:rPr>
              <w:t>Senior role/specific responsibility – Chair of Committee</w:t>
            </w:r>
          </w:p>
        </w:tc>
        <w:tc>
          <w:tcPr>
            <w:tcW w:w="1763" w:type="dxa"/>
          </w:tcPr>
          <w:p w:rsidR="008653B9" w:rsidRPr="001943AE" w:rsidRDefault="008653B9" w:rsidP="00A52AEB">
            <w:pPr>
              <w:jc w:val="center"/>
              <w:rPr>
                <w:b/>
                <w:sz w:val="20"/>
                <w:szCs w:val="20"/>
              </w:rPr>
            </w:pPr>
            <w:r w:rsidRPr="001943AE">
              <w:rPr>
                <w:b/>
                <w:sz w:val="20"/>
                <w:szCs w:val="20"/>
              </w:rPr>
              <w:t>Attendance Allowance</w:t>
            </w:r>
          </w:p>
        </w:tc>
        <w:tc>
          <w:tcPr>
            <w:tcW w:w="1206" w:type="dxa"/>
          </w:tcPr>
          <w:p w:rsidR="008653B9" w:rsidRPr="001943AE" w:rsidRDefault="008653B9" w:rsidP="00A52AEB">
            <w:pPr>
              <w:jc w:val="center"/>
              <w:rPr>
                <w:b/>
                <w:sz w:val="20"/>
                <w:szCs w:val="20"/>
              </w:rPr>
            </w:pPr>
            <w:r w:rsidRPr="001943AE">
              <w:rPr>
                <w:b/>
                <w:sz w:val="20"/>
                <w:szCs w:val="20"/>
              </w:rPr>
              <w:t>Financial Loss Allowance</w:t>
            </w:r>
          </w:p>
        </w:tc>
        <w:tc>
          <w:tcPr>
            <w:tcW w:w="1398" w:type="dxa"/>
          </w:tcPr>
          <w:p w:rsidR="008653B9" w:rsidRPr="001943AE" w:rsidRDefault="008653B9" w:rsidP="00A010DE">
            <w:pPr>
              <w:jc w:val="center"/>
              <w:rPr>
                <w:b/>
                <w:sz w:val="20"/>
                <w:szCs w:val="20"/>
              </w:rPr>
            </w:pPr>
            <w:r w:rsidRPr="001943AE">
              <w:rPr>
                <w:b/>
                <w:sz w:val="20"/>
                <w:szCs w:val="20"/>
              </w:rPr>
              <w:t>Travel &amp; Subsistence expenses</w:t>
            </w:r>
          </w:p>
          <w:p w:rsidR="008653B9" w:rsidRPr="001943AE" w:rsidRDefault="008653B9">
            <w:pPr>
              <w:jc w:val="center"/>
              <w:rPr>
                <w:b/>
                <w:sz w:val="20"/>
                <w:szCs w:val="20"/>
              </w:rPr>
            </w:pPr>
          </w:p>
        </w:tc>
        <w:tc>
          <w:tcPr>
            <w:tcW w:w="750" w:type="dxa"/>
          </w:tcPr>
          <w:p w:rsidR="008653B9" w:rsidRPr="001943AE" w:rsidRDefault="008653B9">
            <w:pPr>
              <w:jc w:val="center"/>
              <w:rPr>
                <w:b/>
                <w:sz w:val="20"/>
                <w:szCs w:val="20"/>
              </w:rPr>
            </w:pPr>
            <w:r w:rsidRPr="001943AE">
              <w:rPr>
                <w:b/>
                <w:sz w:val="20"/>
                <w:szCs w:val="20"/>
              </w:rPr>
              <w:t>Other</w:t>
            </w:r>
          </w:p>
        </w:tc>
        <w:tc>
          <w:tcPr>
            <w:tcW w:w="1218" w:type="dxa"/>
          </w:tcPr>
          <w:p w:rsidR="008653B9" w:rsidRPr="001943AE" w:rsidRDefault="008653B9">
            <w:pPr>
              <w:jc w:val="center"/>
              <w:rPr>
                <w:b/>
                <w:sz w:val="20"/>
                <w:szCs w:val="20"/>
              </w:rPr>
            </w:pPr>
            <w:r w:rsidRPr="001943AE">
              <w:rPr>
                <w:b/>
                <w:sz w:val="20"/>
                <w:szCs w:val="20"/>
              </w:rPr>
              <w:t xml:space="preserve">Total </w:t>
            </w:r>
          </w:p>
        </w:tc>
      </w:tr>
      <w:tr w:rsidR="008653B9" w:rsidTr="008653B9">
        <w:trPr>
          <w:trHeight w:val="227"/>
        </w:trPr>
        <w:tc>
          <w:tcPr>
            <w:tcW w:w="2471" w:type="dxa"/>
          </w:tcPr>
          <w:p w:rsidR="008653B9" w:rsidRPr="006530A0" w:rsidRDefault="008653B9">
            <w:pPr>
              <w:jc w:val="center"/>
              <w:rPr>
                <w:sz w:val="20"/>
                <w:szCs w:val="20"/>
              </w:rPr>
            </w:pPr>
          </w:p>
        </w:tc>
        <w:tc>
          <w:tcPr>
            <w:tcW w:w="1749" w:type="dxa"/>
          </w:tcPr>
          <w:p w:rsidR="008653B9" w:rsidRPr="006530A0" w:rsidRDefault="008653B9">
            <w:pPr>
              <w:jc w:val="center"/>
              <w:rPr>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8653B9">
            <w:pPr>
              <w:jc w:val="center"/>
              <w:rPr>
                <w:sz w:val="20"/>
                <w:szCs w:val="20"/>
              </w:rPr>
            </w:pPr>
          </w:p>
        </w:tc>
      </w:tr>
      <w:tr w:rsidR="008653B9" w:rsidTr="008653B9">
        <w:trPr>
          <w:trHeight w:val="227"/>
        </w:trPr>
        <w:tc>
          <w:tcPr>
            <w:tcW w:w="2471" w:type="dxa"/>
          </w:tcPr>
          <w:p w:rsidR="008653B9" w:rsidRPr="002A4446" w:rsidRDefault="008653B9" w:rsidP="000F4AB4">
            <w:pPr>
              <w:rPr>
                <w:sz w:val="20"/>
                <w:szCs w:val="20"/>
              </w:rPr>
            </w:pPr>
            <w:r w:rsidRPr="002A4446">
              <w:rPr>
                <w:sz w:val="20"/>
                <w:szCs w:val="20"/>
              </w:rPr>
              <w:t>Councillor G</w:t>
            </w:r>
            <w:r w:rsidR="00BB7F30">
              <w:rPr>
                <w:sz w:val="20"/>
                <w:szCs w:val="20"/>
              </w:rPr>
              <w:t xml:space="preserve"> Collett</w:t>
            </w:r>
          </w:p>
        </w:tc>
        <w:tc>
          <w:tcPr>
            <w:tcW w:w="1749" w:type="dxa"/>
          </w:tcPr>
          <w:p w:rsidR="008653B9" w:rsidRPr="0087272A" w:rsidRDefault="008653B9" w:rsidP="00E72D86">
            <w:pPr>
              <w:jc w:val="center"/>
              <w:rPr>
                <w:color w:val="FF0000"/>
                <w:sz w:val="20"/>
                <w:szCs w:val="20"/>
              </w:rPr>
            </w:pPr>
            <w:r w:rsidRPr="0087272A">
              <w:rPr>
                <w:sz w:val="20"/>
                <w:szCs w:val="20"/>
              </w:rPr>
              <w:t>£150</w:t>
            </w:r>
          </w:p>
        </w:tc>
        <w:tc>
          <w:tcPr>
            <w:tcW w:w="1859" w:type="dxa"/>
          </w:tcPr>
          <w:p w:rsidR="008653B9" w:rsidRPr="002A4446" w:rsidRDefault="008653B9" w:rsidP="00A52AEB">
            <w:pPr>
              <w:jc w:val="center"/>
              <w:rPr>
                <w:sz w:val="20"/>
                <w:szCs w:val="20"/>
              </w:rPr>
            </w:pPr>
          </w:p>
        </w:tc>
        <w:tc>
          <w:tcPr>
            <w:tcW w:w="1763" w:type="dxa"/>
          </w:tcPr>
          <w:p w:rsidR="008653B9" w:rsidRPr="002A4446" w:rsidRDefault="008653B9" w:rsidP="00A52AEB">
            <w:pPr>
              <w:jc w:val="center"/>
              <w:rPr>
                <w:sz w:val="20"/>
                <w:szCs w:val="20"/>
              </w:rPr>
            </w:pPr>
          </w:p>
        </w:tc>
        <w:tc>
          <w:tcPr>
            <w:tcW w:w="1763" w:type="dxa"/>
          </w:tcPr>
          <w:p w:rsidR="008653B9" w:rsidRPr="002A4446" w:rsidRDefault="008653B9" w:rsidP="00A52AEB">
            <w:pPr>
              <w:jc w:val="center"/>
              <w:rPr>
                <w:sz w:val="20"/>
                <w:szCs w:val="20"/>
              </w:rPr>
            </w:pPr>
          </w:p>
        </w:tc>
        <w:tc>
          <w:tcPr>
            <w:tcW w:w="1206" w:type="dxa"/>
          </w:tcPr>
          <w:p w:rsidR="008653B9" w:rsidRPr="002A4446" w:rsidRDefault="008653B9" w:rsidP="00A52AEB">
            <w:pPr>
              <w:jc w:val="center"/>
              <w:rPr>
                <w:sz w:val="20"/>
                <w:szCs w:val="20"/>
              </w:rPr>
            </w:pPr>
          </w:p>
        </w:tc>
        <w:tc>
          <w:tcPr>
            <w:tcW w:w="1398" w:type="dxa"/>
          </w:tcPr>
          <w:p w:rsidR="008653B9" w:rsidRPr="002A4446" w:rsidRDefault="008653B9">
            <w:pPr>
              <w:jc w:val="center"/>
              <w:rPr>
                <w:sz w:val="20"/>
                <w:szCs w:val="20"/>
              </w:rPr>
            </w:pPr>
          </w:p>
        </w:tc>
        <w:tc>
          <w:tcPr>
            <w:tcW w:w="750" w:type="dxa"/>
          </w:tcPr>
          <w:p w:rsidR="008653B9" w:rsidRPr="002A4446" w:rsidRDefault="008653B9">
            <w:pPr>
              <w:jc w:val="center"/>
              <w:rPr>
                <w:sz w:val="20"/>
                <w:szCs w:val="20"/>
              </w:rPr>
            </w:pPr>
          </w:p>
        </w:tc>
        <w:tc>
          <w:tcPr>
            <w:tcW w:w="1218" w:type="dxa"/>
          </w:tcPr>
          <w:p w:rsidR="008653B9" w:rsidRPr="002A4446" w:rsidRDefault="008653B9" w:rsidP="008653B9">
            <w:pPr>
              <w:jc w:val="center"/>
              <w:rPr>
                <w:sz w:val="20"/>
                <w:szCs w:val="20"/>
              </w:rPr>
            </w:pPr>
            <w:r w:rsidRPr="002A4446">
              <w:rPr>
                <w:sz w:val="20"/>
                <w:szCs w:val="20"/>
              </w:rPr>
              <w:t>£</w:t>
            </w:r>
            <w:r w:rsidR="004B102F">
              <w:rPr>
                <w:sz w:val="20"/>
                <w:szCs w:val="20"/>
              </w:rPr>
              <w:t>1</w:t>
            </w:r>
            <w:r>
              <w:rPr>
                <w:sz w:val="20"/>
                <w:szCs w:val="20"/>
              </w:rPr>
              <w:t>50</w:t>
            </w:r>
          </w:p>
        </w:tc>
      </w:tr>
      <w:tr w:rsidR="008653B9" w:rsidTr="008653B9">
        <w:trPr>
          <w:trHeight w:val="227"/>
        </w:trPr>
        <w:tc>
          <w:tcPr>
            <w:tcW w:w="2471" w:type="dxa"/>
          </w:tcPr>
          <w:p w:rsidR="008653B9" w:rsidRPr="006530A0" w:rsidRDefault="008653B9" w:rsidP="008653B9">
            <w:pPr>
              <w:rPr>
                <w:sz w:val="20"/>
                <w:szCs w:val="20"/>
              </w:rPr>
            </w:pPr>
            <w:r>
              <w:rPr>
                <w:sz w:val="20"/>
                <w:szCs w:val="20"/>
              </w:rPr>
              <w:t xml:space="preserve">Councillor </w:t>
            </w:r>
            <w:r w:rsidR="00BB7F30">
              <w:rPr>
                <w:sz w:val="20"/>
                <w:szCs w:val="20"/>
              </w:rPr>
              <w:t>T Claydon</w:t>
            </w:r>
          </w:p>
        </w:tc>
        <w:tc>
          <w:tcPr>
            <w:tcW w:w="1749" w:type="dxa"/>
          </w:tcPr>
          <w:p w:rsidR="008653B9" w:rsidRPr="0087272A" w:rsidRDefault="008653B9" w:rsidP="00E72D86">
            <w:pPr>
              <w:jc w:val="center"/>
              <w:rPr>
                <w:color w:val="FF0000"/>
                <w:sz w:val="20"/>
                <w:szCs w:val="20"/>
              </w:rPr>
            </w:pP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rsidP="00DF15FC">
            <w:pP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AA253D" w:rsidP="00612737">
            <w:pPr>
              <w:jc w:val="center"/>
              <w:rPr>
                <w:sz w:val="20"/>
                <w:szCs w:val="20"/>
              </w:rPr>
            </w:pPr>
            <w:r>
              <w:rPr>
                <w:sz w:val="20"/>
                <w:szCs w:val="20"/>
              </w:rPr>
              <w:t>-</w:t>
            </w:r>
          </w:p>
        </w:tc>
      </w:tr>
      <w:tr w:rsidR="008653B9" w:rsidTr="008653B9">
        <w:trPr>
          <w:trHeight w:val="227"/>
        </w:trPr>
        <w:tc>
          <w:tcPr>
            <w:tcW w:w="2471" w:type="dxa"/>
          </w:tcPr>
          <w:p w:rsidR="008653B9" w:rsidRPr="006530A0" w:rsidRDefault="008653B9" w:rsidP="000F4AB4">
            <w:pPr>
              <w:rPr>
                <w:sz w:val="20"/>
                <w:szCs w:val="20"/>
              </w:rPr>
            </w:pPr>
            <w:r>
              <w:rPr>
                <w:sz w:val="20"/>
                <w:szCs w:val="20"/>
              </w:rPr>
              <w:t>Councillor B Grew</w:t>
            </w:r>
          </w:p>
        </w:tc>
        <w:tc>
          <w:tcPr>
            <w:tcW w:w="1749" w:type="dxa"/>
          </w:tcPr>
          <w:p w:rsidR="008653B9" w:rsidRPr="0087272A" w:rsidRDefault="008653B9" w:rsidP="00E72D86">
            <w:pPr>
              <w:jc w:val="center"/>
              <w:rPr>
                <w:color w:val="FF0000"/>
                <w:sz w:val="20"/>
                <w:szCs w:val="20"/>
              </w:rPr>
            </w:pPr>
            <w:r w:rsidRPr="0087272A">
              <w:rPr>
                <w:sz w:val="20"/>
                <w:szCs w:val="20"/>
              </w:rPr>
              <w:t>£150</w:t>
            </w: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rsidP="00ED5990">
            <w:pP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4B102F" w:rsidP="00A27FB0">
            <w:pPr>
              <w:jc w:val="center"/>
              <w:rPr>
                <w:sz w:val="20"/>
                <w:szCs w:val="20"/>
              </w:rPr>
            </w:pPr>
            <w:r>
              <w:rPr>
                <w:sz w:val="20"/>
                <w:szCs w:val="20"/>
              </w:rPr>
              <w:t>£1</w:t>
            </w:r>
            <w:r w:rsidR="00A27FB0">
              <w:rPr>
                <w:sz w:val="20"/>
                <w:szCs w:val="20"/>
              </w:rPr>
              <w:t>50</w:t>
            </w:r>
          </w:p>
        </w:tc>
      </w:tr>
      <w:tr w:rsidR="008653B9" w:rsidTr="008653B9">
        <w:trPr>
          <w:trHeight w:val="227"/>
        </w:trPr>
        <w:tc>
          <w:tcPr>
            <w:tcW w:w="2471" w:type="dxa"/>
          </w:tcPr>
          <w:p w:rsidR="008653B9" w:rsidRPr="006530A0" w:rsidRDefault="008653B9" w:rsidP="008653B9">
            <w:pPr>
              <w:rPr>
                <w:sz w:val="20"/>
                <w:szCs w:val="20"/>
              </w:rPr>
            </w:pPr>
            <w:r>
              <w:rPr>
                <w:sz w:val="20"/>
                <w:szCs w:val="20"/>
              </w:rPr>
              <w:t>Councillor H Jones</w:t>
            </w:r>
          </w:p>
        </w:tc>
        <w:tc>
          <w:tcPr>
            <w:tcW w:w="1749" w:type="dxa"/>
          </w:tcPr>
          <w:p w:rsidR="008653B9" w:rsidRPr="0087272A" w:rsidRDefault="008653B9" w:rsidP="00E72D86">
            <w:pPr>
              <w:jc w:val="center"/>
              <w:rPr>
                <w:color w:val="FF0000"/>
                <w:sz w:val="20"/>
                <w:szCs w:val="20"/>
              </w:rPr>
            </w:pPr>
            <w:r w:rsidRPr="0087272A">
              <w:rPr>
                <w:sz w:val="20"/>
                <w:szCs w:val="20"/>
              </w:rPr>
              <w:t>£150</w:t>
            </w:r>
          </w:p>
        </w:tc>
        <w:tc>
          <w:tcPr>
            <w:tcW w:w="1859"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763" w:type="dxa"/>
          </w:tcPr>
          <w:p w:rsidR="008653B9" w:rsidRPr="006530A0" w:rsidRDefault="008653B9" w:rsidP="00A52AEB">
            <w:pPr>
              <w:jc w:val="center"/>
              <w:rPr>
                <w:sz w:val="20"/>
                <w:szCs w:val="20"/>
              </w:rPr>
            </w:pPr>
          </w:p>
        </w:tc>
        <w:tc>
          <w:tcPr>
            <w:tcW w:w="1206" w:type="dxa"/>
          </w:tcPr>
          <w:p w:rsidR="008653B9" w:rsidRPr="006530A0" w:rsidRDefault="008653B9" w:rsidP="00A52AEB">
            <w:pPr>
              <w:jc w:val="center"/>
              <w:rPr>
                <w:sz w:val="20"/>
                <w:szCs w:val="20"/>
              </w:rPr>
            </w:pPr>
          </w:p>
        </w:tc>
        <w:tc>
          <w:tcPr>
            <w:tcW w:w="1398" w:type="dxa"/>
          </w:tcPr>
          <w:p w:rsidR="008653B9" w:rsidRPr="006530A0" w:rsidRDefault="008653B9">
            <w:pPr>
              <w:jc w:val="center"/>
              <w:rPr>
                <w:sz w:val="20"/>
                <w:szCs w:val="20"/>
              </w:rPr>
            </w:pPr>
          </w:p>
        </w:tc>
        <w:tc>
          <w:tcPr>
            <w:tcW w:w="750" w:type="dxa"/>
          </w:tcPr>
          <w:p w:rsidR="008653B9" w:rsidRPr="006530A0" w:rsidRDefault="008653B9">
            <w:pPr>
              <w:jc w:val="center"/>
              <w:rPr>
                <w:sz w:val="20"/>
                <w:szCs w:val="20"/>
              </w:rPr>
            </w:pPr>
          </w:p>
        </w:tc>
        <w:tc>
          <w:tcPr>
            <w:tcW w:w="1218" w:type="dxa"/>
          </w:tcPr>
          <w:p w:rsidR="008653B9" w:rsidRPr="006530A0" w:rsidRDefault="008653B9" w:rsidP="00612737">
            <w:pPr>
              <w:jc w:val="center"/>
              <w:rPr>
                <w:sz w:val="20"/>
                <w:szCs w:val="20"/>
              </w:rPr>
            </w:pPr>
            <w:r>
              <w:rPr>
                <w:sz w:val="20"/>
                <w:szCs w:val="20"/>
              </w:rPr>
              <w:t>£</w:t>
            </w:r>
            <w:r w:rsidR="007F668B">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H Bateman</w:t>
            </w:r>
          </w:p>
        </w:tc>
        <w:tc>
          <w:tcPr>
            <w:tcW w:w="1749" w:type="dxa"/>
          </w:tcPr>
          <w:p w:rsidR="008653B9" w:rsidRPr="0087272A" w:rsidRDefault="00DF15FC">
            <w:pPr>
              <w:jc w:val="center"/>
              <w:rPr>
                <w:color w:val="FF0000"/>
                <w:sz w:val="20"/>
                <w:szCs w:val="20"/>
              </w:rPr>
            </w:pPr>
            <w:r w:rsidRPr="0087272A">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pPr>
              <w:jc w:val="center"/>
              <w:rPr>
                <w:sz w:val="20"/>
                <w:szCs w:val="20"/>
              </w:rPr>
            </w:pPr>
          </w:p>
        </w:tc>
        <w:tc>
          <w:tcPr>
            <w:tcW w:w="750" w:type="dxa"/>
          </w:tcPr>
          <w:p w:rsidR="008653B9" w:rsidRPr="00BC5743" w:rsidRDefault="008653B9">
            <w:pPr>
              <w:jc w:val="center"/>
              <w:rPr>
                <w:sz w:val="20"/>
                <w:szCs w:val="20"/>
              </w:rPr>
            </w:pPr>
          </w:p>
        </w:tc>
        <w:tc>
          <w:tcPr>
            <w:tcW w:w="1218" w:type="dxa"/>
          </w:tcPr>
          <w:p w:rsidR="008653B9" w:rsidRPr="00BC5743" w:rsidRDefault="00E30AC0" w:rsidP="00DF15FC">
            <w:pPr>
              <w:rPr>
                <w:sz w:val="20"/>
                <w:szCs w:val="20"/>
              </w:rPr>
            </w:pPr>
            <w:r>
              <w:rPr>
                <w:sz w:val="20"/>
                <w:szCs w:val="20"/>
              </w:rPr>
              <w:t xml:space="preserve">     </w:t>
            </w:r>
            <w:r w:rsidR="00DF15FC">
              <w:rPr>
                <w:sz w:val="20"/>
                <w:szCs w:val="20"/>
              </w:rPr>
              <w:t>£15</w:t>
            </w:r>
            <w:r>
              <w:rPr>
                <w:sz w:val="20"/>
                <w:szCs w:val="20"/>
              </w:rPr>
              <w:t>0</w:t>
            </w:r>
          </w:p>
        </w:tc>
      </w:tr>
      <w:tr w:rsidR="008653B9" w:rsidTr="008653B9">
        <w:trPr>
          <w:trHeight w:val="227"/>
        </w:trPr>
        <w:tc>
          <w:tcPr>
            <w:tcW w:w="2471" w:type="dxa"/>
          </w:tcPr>
          <w:p w:rsidR="008653B9" w:rsidRPr="00BC5743" w:rsidRDefault="008653B9" w:rsidP="00E72D86">
            <w:pPr>
              <w:rPr>
                <w:sz w:val="20"/>
                <w:szCs w:val="20"/>
              </w:rPr>
            </w:pPr>
            <w:r w:rsidRPr="00BC5743">
              <w:rPr>
                <w:sz w:val="20"/>
                <w:szCs w:val="20"/>
              </w:rPr>
              <w:t xml:space="preserve">Councillor </w:t>
            </w:r>
            <w:r>
              <w:rPr>
                <w:sz w:val="20"/>
                <w:szCs w:val="20"/>
              </w:rPr>
              <w:t>T Maunders</w:t>
            </w:r>
          </w:p>
        </w:tc>
        <w:tc>
          <w:tcPr>
            <w:tcW w:w="1749" w:type="dxa"/>
          </w:tcPr>
          <w:p w:rsidR="008653B9" w:rsidRPr="0087272A" w:rsidRDefault="008653B9" w:rsidP="00E72D86">
            <w:pPr>
              <w:jc w:val="center"/>
              <w:rPr>
                <w:color w:val="FF0000"/>
                <w:sz w:val="20"/>
                <w:szCs w:val="20"/>
              </w:rPr>
            </w:pPr>
            <w:r w:rsidRPr="0087272A">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5854F5">
            <w:pPr>
              <w:jc w:val="center"/>
              <w:rPr>
                <w:sz w:val="20"/>
                <w:szCs w:val="20"/>
              </w:rPr>
            </w:pPr>
          </w:p>
        </w:tc>
        <w:tc>
          <w:tcPr>
            <w:tcW w:w="750" w:type="dxa"/>
          </w:tcPr>
          <w:p w:rsidR="008653B9" w:rsidRPr="00BC5743" w:rsidRDefault="008653B9">
            <w:pPr>
              <w:jc w:val="center"/>
              <w:rPr>
                <w:sz w:val="20"/>
                <w:szCs w:val="20"/>
              </w:rPr>
            </w:pPr>
          </w:p>
        </w:tc>
        <w:tc>
          <w:tcPr>
            <w:tcW w:w="1218" w:type="dxa"/>
          </w:tcPr>
          <w:p w:rsidR="008653B9" w:rsidRPr="00BC5743" w:rsidRDefault="008653B9" w:rsidP="00E30AC0">
            <w:pPr>
              <w:jc w:val="center"/>
              <w:rPr>
                <w:sz w:val="20"/>
                <w:szCs w:val="20"/>
              </w:rPr>
            </w:pPr>
            <w:r w:rsidRPr="00BC5743">
              <w:rPr>
                <w:sz w:val="20"/>
                <w:szCs w:val="20"/>
              </w:rPr>
              <w:t>£</w:t>
            </w:r>
            <w:r w:rsidR="00DF15FC">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B Lloyd</w:t>
            </w:r>
          </w:p>
        </w:tc>
        <w:tc>
          <w:tcPr>
            <w:tcW w:w="1749" w:type="dxa"/>
          </w:tcPr>
          <w:p w:rsidR="008653B9" w:rsidRPr="0087272A" w:rsidRDefault="008653B9" w:rsidP="00E72D86">
            <w:pPr>
              <w:jc w:val="center"/>
              <w:rPr>
                <w:color w:val="FF0000"/>
                <w:sz w:val="20"/>
                <w:szCs w:val="20"/>
              </w:rPr>
            </w:pPr>
            <w:r w:rsidRPr="0087272A">
              <w:rPr>
                <w:sz w:val="20"/>
                <w:szCs w:val="20"/>
              </w:rPr>
              <w:t>£150</w:t>
            </w:r>
          </w:p>
        </w:tc>
        <w:tc>
          <w:tcPr>
            <w:tcW w:w="1859" w:type="dxa"/>
          </w:tcPr>
          <w:p w:rsidR="008653B9" w:rsidRPr="00BC5743" w:rsidRDefault="008653B9" w:rsidP="00EC1343">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£150</w:t>
            </w:r>
          </w:p>
        </w:tc>
      </w:tr>
      <w:tr w:rsidR="008653B9" w:rsidTr="008653B9">
        <w:trPr>
          <w:trHeight w:val="227"/>
        </w:trPr>
        <w:tc>
          <w:tcPr>
            <w:tcW w:w="2471" w:type="dxa"/>
          </w:tcPr>
          <w:p w:rsidR="008653B9" w:rsidRPr="00BC5743" w:rsidRDefault="00BB7F30" w:rsidP="000F4AB4">
            <w:pPr>
              <w:rPr>
                <w:sz w:val="20"/>
                <w:szCs w:val="20"/>
              </w:rPr>
            </w:pPr>
            <w:r>
              <w:rPr>
                <w:sz w:val="20"/>
                <w:szCs w:val="20"/>
              </w:rPr>
              <w:t>Councillor P Dando</w:t>
            </w:r>
          </w:p>
        </w:tc>
        <w:tc>
          <w:tcPr>
            <w:tcW w:w="1749" w:type="dxa"/>
          </w:tcPr>
          <w:p w:rsidR="008653B9" w:rsidRPr="0087272A" w:rsidRDefault="008653B9" w:rsidP="00E72D86">
            <w:pPr>
              <w:jc w:val="center"/>
              <w:rPr>
                <w:color w:val="FF0000"/>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AA253D" w:rsidP="00612737">
            <w:pPr>
              <w:jc w:val="center"/>
              <w:rPr>
                <w:sz w:val="20"/>
                <w:szCs w:val="20"/>
              </w:rPr>
            </w:pPr>
            <w:r>
              <w:rPr>
                <w:sz w:val="20"/>
                <w:szCs w:val="20"/>
              </w:rPr>
              <w:t>-</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w:t>
            </w:r>
            <w:r w:rsidR="00BB7F30">
              <w:rPr>
                <w:sz w:val="20"/>
                <w:szCs w:val="20"/>
              </w:rPr>
              <w:t>cillor P Beacher</w:t>
            </w:r>
          </w:p>
        </w:tc>
        <w:tc>
          <w:tcPr>
            <w:tcW w:w="1749" w:type="dxa"/>
          </w:tcPr>
          <w:p w:rsidR="008653B9" w:rsidRPr="0087272A" w:rsidRDefault="008653B9" w:rsidP="00E72D86">
            <w:pPr>
              <w:jc w:val="center"/>
              <w:rPr>
                <w:color w:val="FF0000"/>
                <w:sz w:val="20"/>
                <w:szCs w:val="20"/>
              </w:rPr>
            </w:pPr>
            <w:r w:rsidRPr="0087272A">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612737">
            <w:pPr>
              <w:jc w:val="center"/>
              <w:rPr>
                <w:sz w:val="20"/>
                <w:szCs w:val="20"/>
              </w:rPr>
            </w:pPr>
            <w:r>
              <w:rPr>
                <w:sz w:val="20"/>
                <w:szCs w:val="20"/>
              </w:rPr>
              <w:t>£</w:t>
            </w:r>
            <w:r w:rsidR="000E482F">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 xml:space="preserve">Councillor </w:t>
            </w:r>
            <w:r w:rsidR="00BB7F30">
              <w:rPr>
                <w:sz w:val="20"/>
                <w:szCs w:val="20"/>
              </w:rPr>
              <w:t>J Edwards</w:t>
            </w:r>
          </w:p>
        </w:tc>
        <w:tc>
          <w:tcPr>
            <w:tcW w:w="1749" w:type="dxa"/>
          </w:tcPr>
          <w:p w:rsidR="008653B9" w:rsidRPr="0087272A" w:rsidRDefault="0087272A" w:rsidP="00A52AEB">
            <w:pPr>
              <w:jc w:val="center"/>
              <w:rPr>
                <w:sz w:val="20"/>
                <w:szCs w:val="20"/>
              </w:rPr>
            </w:pPr>
            <w:r>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EC1343">
            <w:pPr>
              <w:tabs>
                <w:tab w:val="left" w:pos="480"/>
                <w:tab w:val="center" w:pos="827"/>
              </w:tabs>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w:t>
            </w:r>
            <w:r w:rsidR="00786689">
              <w:rPr>
                <w:sz w:val="20"/>
                <w:szCs w:val="20"/>
              </w:rPr>
              <w:t>£150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 xml:space="preserve">Councillor </w:t>
            </w:r>
            <w:r w:rsidR="00BB7F30">
              <w:rPr>
                <w:sz w:val="20"/>
                <w:szCs w:val="20"/>
              </w:rPr>
              <w:t>C F Hill</w:t>
            </w:r>
          </w:p>
        </w:tc>
        <w:tc>
          <w:tcPr>
            <w:tcW w:w="1749" w:type="dxa"/>
          </w:tcPr>
          <w:p w:rsidR="008653B9" w:rsidRPr="0087272A" w:rsidRDefault="004B102F" w:rsidP="00A52AEB">
            <w:pPr>
              <w:jc w:val="center"/>
              <w:rPr>
                <w:color w:val="FF0000"/>
                <w:sz w:val="20"/>
                <w:szCs w:val="20"/>
              </w:rPr>
            </w:pPr>
            <w:r w:rsidRPr="0087272A">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4B102F" w:rsidP="004B102F">
            <w:pPr>
              <w:jc w:val="center"/>
              <w:rPr>
                <w:sz w:val="20"/>
                <w:szCs w:val="20"/>
              </w:rPr>
            </w:pPr>
            <w:r>
              <w:rPr>
                <w:sz w:val="20"/>
                <w:szCs w:val="20"/>
              </w:rPr>
              <w:t>£150</w:t>
            </w:r>
          </w:p>
        </w:tc>
      </w:tr>
      <w:tr w:rsidR="008653B9" w:rsidRPr="00754D5F" w:rsidTr="008653B9">
        <w:trPr>
          <w:trHeight w:val="227"/>
        </w:trPr>
        <w:tc>
          <w:tcPr>
            <w:tcW w:w="2471" w:type="dxa"/>
          </w:tcPr>
          <w:p w:rsidR="008653B9" w:rsidRPr="00BC5743" w:rsidRDefault="008653B9" w:rsidP="000F4AB4">
            <w:pPr>
              <w:rPr>
                <w:sz w:val="20"/>
                <w:szCs w:val="20"/>
              </w:rPr>
            </w:pPr>
            <w:r w:rsidRPr="00BC5743">
              <w:rPr>
                <w:sz w:val="20"/>
                <w:szCs w:val="20"/>
              </w:rPr>
              <w:t>Councillor C Bithell</w:t>
            </w:r>
          </w:p>
        </w:tc>
        <w:tc>
          <w:tcPr>
            <w:tcW w:w="1749" w:type="dxa"/>
          </w:tcPr>
          <w:p w:rsidR="008653B9" w:rsidRPr="0087272A" w:rsidRDefault="008653B9" w:rsidP="00A52AEB">
            <w:pPr>
              <w:jc w:val="center"/>
              <w:rPr>
                <w:color w:val="FF0000"/>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w:t>
            </w:r>
            <w:r w:rsidR="00AA253D">
              <w:rPr>
                <w:sz w:val="20"/>
                <w:szCs w:val="20"/>
              </w:rPr>
              <w:t>-</w:t>
            </w:r>
            <w:r>
              <w:rPr>
                <w:sz w:val="20"/>
                <w:szCs w:val="20"/>
              </w:rPr>
              <w:t xml:space="preserve">   </w:t>
            </w:r>
          </w:p>
        </w:tc>
      </w:tr>
      <w:tr w:rsidR="008653B9" w:rsidTr="008653B9">
        <w:trPr>
          <w:trHeight w:val="227"/>
        </w:trPr>
        <w:tc>
          <w:tcPr>
            <w:tcW w:w="2471" w:type="dxa"/>
          </w:tcPr>
          <w:p w:rsidR="008653B9" w:rsidRPr="00BC5743" w:rsidRDefault="008653B9" w:rsidP="00E72D86">
            <w:pPr>
              <w:rPr>
                <w:sz w:val="20"/>
                <w:szCs w:val="20"/>
              </w:rPr>
            </w:pPr>
            <w:r w:rsidRPr="00BC5743">
              <w:rPr>
                <w:sz w:val="20"/>
                <w:szCs w:val="20"/>
              </w:rPr>
              <w:t xml:space="preserve">Councillor </w:t>
            </w:r>
            <w:r>
              <w:rPr>
                <w:sz w:val="20"/>
                <w:szCs w:val="20"/>
              </w:rPr>
              <w:t>S Taylor</w:t>
            </w:r>
          </w:p>
        </w:tc>
        <w:tc>
          <w:tcPr>
            <w:tcW w:w="1749" w:type="dxa"/>
          </w:tcPr>
          <w:p w:rsidR="008653B9" w:rsidRPr="0087272A" w:rsidRDefault="008653B9" w:rsidP="00A52AEB">
            <w:pPr>
              <w:jc w:val="center"/>
              <w:rPr>
                <w:color w:val="FF0000"/>
                <w:sz w:val="20"/>
                <w:szCs w:val="20"/>
              </w:rPr>
            </w:pPr>
            <w:r w:rsidRPr="0087272A">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4B102F" w:rsidP="00A52AEB">
            <w:pPr>
              <w:jc w:val="center"/>
              <w:rPr>
                <w:sz w:val="20"/>
                <w:szCs w:val="20"/>
              </w:rPr>
            </w:pPr>
            <w:r>
              <w:rPr>
                <w:sz w:val="20"/>
                <w:szCs w:val="20"/>
              </w:rPr>
              <w:t>£</w:t>
            </w:r>
            <w:r w:rsidR="0087272A">
              <w:rPr>
                <w:sz w:val="20"/>
                <w:szCs w:val="20"/>
              </w:rPr>
              <w:t>1</w:t>
            </w:r>
            <w:r w:rsidR="008653B9">
              <w:rPr>
                <w:sz w:val="20"/>
                <w:szCs w:val="20"/>
              </w:rPr>
              <w:t>50</w:t>
            </w:r>
          </w:p>
        </w:tc>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w:t>
            </w:r>
            <w:r w:rsidR="00BB7F30">
              <w:rPr>
                <w:sz w:val="20"/>
                <w:szCs w:val="20"/>
              </w:rPr>
              <w:t xml:space="preserve"> M Lloyd Hughes</w:t>
            </w:r>
          </w:p>
        </w:tc>
        <w:tc>
          <w:tcPr>
            <w:tcW w:w="1749" w:type="dxa"/>
          </w:tcPr>
          <w:p w:rsidR="008653B9" w:rsidRPr="0087272A" w:rsidRDefault="0087272A" w:rsidP="00A52AEB">
            <w:pPr>
              <w:jc w:val="center"/>
              <w:rPr>
                <w:sz w:val="20"/>
                <w:szCs w:val="20"/>
              </w:rPr>
            </w:pPr>
            <w:r>
              <w:rPr>
                <w:sz w:val="20"/>
                <w:szCs w:val="20"/>
              </w:rPr>
              <w:t>£</w:t>
            </w:r>
            <w:r w:rsidR="007F668B">
              <w:rPr>
                <w:sz w:val="20"/>
                <w:szCs w:val="20"/>
              </w:rPr>
              <w:t>150</w:t>
            </w: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w:t>
            </w:r>
            <w:r w:rsidR="0087272A">
              <w:rPr>
                <w:sz w:val="20"/>
                <w:szCs w:val="20"/>
              </w:rPr>
              <w:t>£</w:t>
            </w:r>
            <w:r w:rsidR="007F668B">
              <w:rPr>
                <w:sz w:val="20"/>
                <w:szCs w:val="20"/>
              </w:rPr>
              <w:t>1</w:t>
            </w:r>
            <w:r w:rsidR="0087272A">
              <w:rPr>
                <w:sz w:val="20"/>
                <w:szCs w:val="20"/>
              </w:rPr>
              <w:t>5</w:t>
            </w:r>
            <w:r>
              <w:rPr>
                <w:sz w:val="20"/>
                <w:szCs w:val="20"/>
              </w:rPr>
              <w:t xml:space="preserve">0    </w:t>
            </w:r>
          </w:p>
        </w:tc>
        <w:bookmarkStart w:id="0" w:name="_GoBack"/>
        <w:bookmarkEnd w:id="0"/>
      </w:tr>
      <w:tr w:rsidR="008653B9" w:rsidTr="008653B9">
        <w:trPr>
          <w:trHeight w:val="227"/>
        </w:trPr>
        <w:tc>
          <w:tcPr>
            <w:tcW w:w="2471" w:type="dxa"/>
          </w:tcPr>
          <w:p w:rsidR="008653B9" w:rsidRPr="00BC5743" w:rsidRDefault="008653B9" w:rsidP="000F4AB4">
            <w:pPr>
              <w:rPr>
                <w:sz w:val="20"/>
                <w:szCs w:val="20"/>
              </w:rPr>
            </w:pPr>
            <w:r w:rsidRPr="00BC5743">
              <w:rPr>
                <w:sz w:val="20"/>
                <w:szCs w:val="20"/>
              </w:rPr>
              <w:t>Councillor R Guest</w:t>
            </w:r>
          </w:p>
        </w:tc>
        <w:tc>
          <w:tcPr>
            <w:tcW w:w="1749" w:type="dxa"/>
          </w:tcPr>
          <w:p w:rsidR="008653B9" w:rsidRPr="0087272A" w:rsidRDefault="008653B9" w:rsidP="00A52AEB">
            <w:pPr>
              <w:jc w:val="center"/>
              <w:rPr>
                <w:color w:val="FF0000"/>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E30AC0" w:rsidP="005854F5">
            <w:pPr>
              <w:rPr>
                <w:sz w:val="20"/>
                <w:szCs w:val="20"/>
              </w:rPr>
            </w:pPr>
            <w:r>
              <w:rPr>
                <w:sz w:val="20"/>
                <w:szCs w:val="20"/>
              </w:rPr>
              <w:t xml:space="preserve">        </w:t>
            </w:r>
            <w:r w:rsidR="00AA253D">
              <w:rPr>
                <w:sz w:val="20"/>
                <w:szCs w:val="20"/>
              </w:rPr>
              <w:t>-</w:t>
            </w:r>
            <w:r>
              <w:rPr>
                <w:sz w:val="20"/>
                <w:szCs w:val="20"/>
              </w:rPr>
              <w:t xml:space="preserve"> </w:t>
            </w:r>
          </w:p>
        </w:tc>
      </w:tr>
      <w:tr w:rsidR="008653B9" w:rsidTr="008653B9">
        <w:trPr>
          <w:trHeight w:val="227"/>
        </w:trPr>
        <w:tc>
          <w:tcPr>
            <w:tcW w:w="2471" w:type="dxa"/>
          </w:tcPr>
          <w:p w:rsidR="008653B9" w:rsidRPr="00BC5743" w:rsidRDefault="008653B9" w:rsidP="008653B9">
            <w:pPr>
              <w:rPr>
                <w:sz w:val="20"/>
                <w:szCs w:val="20"/>
              </w:rPr>
            </w:pPr>
            <w:r w:rsidRPr="00BC5743">
              <w:rPr>
                <w:sz w:val="20"/>
                <w:szCs w:val="20"/>
              </w:rPr>
              <w:t xml:space="preserve">Councillor </w:t>
            </w:r>
            <w:r>
              <w:rPr>
                <w:sz w:val="20"/>
                <w:szCs w:val="20"/>
              </w:rPr>
              <w:t>T Carberry</w:t>
            </w:r>
          </w:p>
        </w:tc>
        <w:tc>
          <w:tcPr>
            <w:tcW w:w="1749" w:type="dxa"/>
          </w:tcPr>
          <w:p w:rsidR="008653B9" w:rsidRPr="0087272A" w:rsidRDefault="008653B9" w:rsidP="00E72D86">
            <w:pPr>
              <w:jc w:val="center"/>
              <w:rPr>
                <w:color w:val="FF0000"/>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AA253D" w:rsidP="00612737">
            <w:pPr>
              <w:jc w:val="center"/>
              <w:rPr>
                <w:sz w:val="20"/>
                <w:szCs w:val="20"/>
              </w:rPr>
            </w:pPr>
            <w:r>
              <w:rPr>
                <w:sz w:val="20"/>
                <w:szCs w:val="20"/>
              </w:rPr>
              <w:t>-</w:t>
            </w:r>
          </w:p>
        </w:tc>
      </w:tr>
      <w:tr w:rsidR="008653B9" w:rsidTr="008653B9">
        <w:trPr>
          <w:trHeight w:val="227"/>
        </w:trPr>
        <w:tc>
          <w:tcPr>
            <w:tcW w:w="2471" w:type="dxa"/>
          </w:tcPr>
          <w:p w:rsidR="008653B9" w:rsidRPr="00BC5743" w:rsidRDefault="008653B9" w:rsidP="00A52AEB">
            <w:pPr>
              <w:jc w:val="center"/>
              <w:rPr>
                <w:sz w:val="20"/>
                <w:szCs w:val="20"/>
              </w:rPr>
            </w:pPr>
          </w:p>
        </w:tc>
        <w:tc>
          <w:tcPr>
            <w:tcW w:w="1749" w:type="dxa"/>
          </w:tcPr>
          <w:p w:rsidR="008653B9" w:rsidRPr="00BC5743" w:rsidRDefault="008653B9" w:rsidP="00A52AEB">
            <w:pPr>
              <w:jc w:val="center"/>
              <w:rPr>
                <w:sz w:val="20"/>
                <w:szCs w:val="20"/>
              </w:rPr>
            </w:pPr>
          </w:p>
        </w:tc>
        <w:tc>
          <w:tcPr>
            <w:tcW w:w="1859"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763" w:type="dxa"/>
          </w:tcPr>
          <w:p w:rsidR="008653B9" w:rsidRPr="00BC5743" w:rsidRDefault="008653B9" w:rsidP="00A52AEB">
            <w:pPr>
              <w:jc w:val="center"/>
              <w:rPr>
                <w:sz w:val="20"/>
                <w:szCs w:val="20"/>
              </w:rPr>
            </w:pPr>
          </w:p>
        </w:tc>
        <w:tc>
          <w:tcPr>
            <w:tcW w:w="1206" w:type="dxa"/>
          </w:tcPr>
          <w:p w:rsidR="008653B9" w:rsidRPr="00BC5743" w:rsidRDefault="008653B9" w:rsidP="00A52AEB">
            <w:pPr>
              <w:jc w:val="center"/>
              <w:rPr>
                <w:sz w:val="20"/>
                <w:szCs w:val="20"/>
              </w:rPr>
            </w:pPr>
          </w:p>
        </w:tc>
        <w:tc>
          <w:tcPr>
            <w:tcW w:w="1398" w:type="dxa"/>
          </w:tcPr>
          <w:p w:rsidR="008653B9" w:rsidRPr="00BC5743" w:rsidRDefault="008653B9" w:rsidP="00A52AEB">
            <w:pPr>
              <w:jc w:val="center"/>
              <w:rPr>
                <w:sz w:val="20"/>
                <w:szCs w:val="20"/>
              </w:rPr>
            </w:pPr>
          </w:p>
        </w:tc>
        <w:tc>
          <w:tcPr>
            <w:tcW w:w="750" w:type="dxa"/>
          </w:tcPr>
          <w:p w:rsidR="008653B9" w:rsidRPr="00BC5743" w:rsidRDefault="008653B9" w:rsidP="00A52AEB">
            <w:pPr>
              <w:jc w:val="center"/>
              <w:rPr>
                <w:sz w:val="20"/>
                <w:szCs w:val="20"/>
              </w:rPr>
            </w:pPr>
          </w:p>
        </w:tc>
        <w:tc>
          <w:tcPr>
            <w:tcW w:w="1218" w:type="dxa"/>
          </w:tcPr>
          <w:p w:rsidR="008653B9" w:rsidRPr="00BC5743" w:rsidRDefault="008653B9" w:rsidP="00A52AEB">
            <w:pPr>
              <w:jc w:val="center"/>
              <w:rPr>
                <w:sz w:val="20"/>
                <w:szCs w:val="20"/>
              </w:rPr>
            </w:pPr>
          </w:p>
        </w:tc>
      </w:tr>
      <w:tr w:rsidR="008653B9" w:rsidTr="008653B9">
        <w:trPr>
          <w:trHeight w:val="272"/>
        </w:trPr>
        <w:tc>
          <w:tcPr>
            <w:tcW w:w="2471" w:type="dxa"/>
          </w:tcPr>
          <w:p w:rsidR="008653B9" w:rsidRDefault="008653B9" w:rsidP="00A52AEB">
            <w:pPr>
              <w:jc w:val="center"/>
              <w:rPr>
                <w:b/>
                <w:u w:val="single"/>
              </w:rPr>
            </w:pP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A52AEB">
            <w:pPr>
              <w:jc w:val="center"/>
              <w:rPr>
                <w:b/>
                <w:u w:val="single"/>
              </w:rPr>
            </w:pPr>
          </w:p>
        </w:tc>
      </w:tr>
      <w:tr w:rsidR="008653B9" w:rsidTr="008653B9">
        <w:trPr>
          <w:trHeight w:val="272"/>
        </w:trPr>
        <w:tc>
          <w:tcPr>
            <w:tcW w:w="2471" w:type="dxa"/>
          </w:tcPr>
          <w:p w:rsidR="008653B9" w:rsidRDefault="008653B9" w:rsidP="00A52AEB">
            <w:pPr>
              <w:jc w:val="center"/>
              <w:rPr>
                <w:b/>
                <w:u w:val="single"/>
              </w:rPr>
            </w:pP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A52AEB">
            <w:pPr>
              <w:jc w:val="center"/>
              <w:rPr>
                <w:b/>
                <w:u w:val="single"/>
              </w:rPr>
            </w:pPr>
          </w:p>
        </w:tc>
      </w:tr>
      <w:tr w:rsidR="008653B9" w:rsidTr="008653B9">
        <w:trPr>
          <w:trHeight w:val="272"/>
        </w:trPr>
        <w:tc>
          <w:tcPr>
            <w:tcW w:w="2471" w:type="dxa"/>
          </w:tcPr>
          <w:p w:rsidR="008653B9" w:rsidRDefault="008653B9" w:rsidP="00A52AEB">
            <w:pPr>
              <w:jc w:val="center"/>
              <w:rPr>
                <w:b/>
                <w:u w:val="single"/>
              </w:rPr>
            </w:pPr>
            <w:r w:rsidRPr="006530A0">
              <w:rPr>
                <w:sz w:val="20"/>
                <w:szCs w:val="20"/>
              </w:rPr>
              <w:t>Total</w:t>
            </w:r>
          </w:p>
        </w:tc>
        <w:tc>
          <w:tcPr>
            <w:tcW w:w="1749" w:type="dxa"/>
          </w:tcPr>
          <w:p w:rsidR="008653B9" w:rsidRDefault="008653B9" w:rsidP="00A52AEB">
            <w:pPr>
              <w:jc w:val="center"/>
              <w:rPr>
                <w:b/>
                <w:u w:val="single"/>
              </w:rPr>
            </w:pPr>
          </w:p>
        </w:tc>
        <w:tc>
          <w:tcPr>
            <w:tcW w:w="1859"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763" w:type="dxa"/>
          </w:tcPr>
          <w:p w:rsidR="008653B9" w:rsidRDefault="008653B9" w:rsidP="00A52AEB">
            <w:pPr>
              <w:jc w:val="center"/>
              <w:rPr>
                <w:b/>
                <w:u w:val="single"/>
              </w:rPr>
            </w:pPr>
          </w:p>
        </w:tc>
        <w:tc>
          <w:tcPr>
            <w:tcW w:w="1206" w:type="dxa"/>
          </w:tcPr>
          <w:p w:rsidR="008653B9" w:rsidRDefault="008653B9" w:rsidP="00A52AEB">
            <w:pPr>
              <w:jc w:val="center"/>
              <w:rPr>
                <w:b/>
                <w:u w:val="single"/>
              </w:rPr>
            </w:pPr>
          </w:p>
        </w:tc>
        <w:tc>
          <w:tcPr>
            <w:tcW w:w="1398" w:type="dxa"/>
          </w:tcPr>
          <w:p w:rsidR="008653B9" w:rsidRDefault="008653B9" w:rsidP="00A52AEB">
            <w:pPr>
              <w:jc w:val="center"/>
              <w:rPr>
                <w:b/>
                <w:u w:val="single"/>
              </w:rPr>
            </w:pPr>
          </w:p>
        </w:tc>
        <w:tc>
          <w:tcPr>
            <w:tcW w:w="750" w:type="dxa"/>
          </w:tcPr>
          <w:p w:rsidR="008653B9" w:rsidRDefault="008653B9" w:rsidP="00A52AEB">
            <w:pPr>
              <w:jc w:val="center"/>
              <w:rPr>
                <w:b/>
                <w:u w:val="single"/>
              </w:rPr>
            </w:pPr>
          </w:p>
        </w:tc>
        <w:tc>
          <w:tcPr>
            <w:tcW w:w="1218" w:type="dxa"/>
          </w:tcPr>
          <w:p w:rsidR="008653B9" w:rsidRDefault="008653B9" w:rsidP="00E30AC0">
            <w:pPr>
              <w:jc w:val="center"/>
              <w:rPr>
                <w:b/>
                <w:u w:val="single"/>
              </w:rPr>
            </w:pPr>
            <w:r>
              <w:rPr>
                <w:b/>
                <w:u w:val="single"/>
              </w:rPr>
              <w:t>£</w:t>
            </w:r>
            <w:r w:rsidR="00DE3E2C">
              <w:rPr>
                <w:b/>
                <w:u w:val="single"/>
              </w:rPr>
              <w:t>1,650</w:t>
            </w:r>
          </w:p>
        </w:tc>
      </w:tr>
    </w:tbl>
    <w:p w:rsidR="00147558" w:rsidRPr="00147558" w:rsidRDefault="00147558" w:rsidP="00A010DE">
      <w:pPr>
        <w:rPr>
          <w:b/>
          <w:u w:val="single"/>
        </w:rPr>
      </w:pPr>
    </w:p>
    <w:sectPr w:rsidR="00147558" w:rsidRPr="00147558" w:rsidSect="00147558">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68B" w:rsidRDefault="007F668B" w:rsidP="00147558">
      <w:r>
        <w:separator/>
      </w:r>
    </w:p>
  </w:endnote>
  <w:endnote w:type="continuationSeparator" w:id="0">
    <w:p w:rsidR="007F668B" w:rsidRDefault="007F668B" w:rsidP="0014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68B" w:rsidRDefault="007F668B">
    <w:pPr>
      <w:pStyle w:val="Footer"/>
    </w:pPr>
    <w:r>
      <w:t>In accordance with Section 151 of the Local Government Measure 2011, Community and Town Councils must publish within their authority area the remuneration received by their members by 30</w:t>
    </w:r>
    <w:r w:rsidRPr="009F30B2">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68B" w:rsidRDefault="007F668B" w:rsidP="00147558">
      <w:r>
        <w:separator/>
      </w:r>
    </w:p>
  </w:footnote>
  <w:footnote w:type="continuationSeparator" w:id="0">
    <w:p w:rsidR="007F668B" w:rsidRDefault="007F668B" w:rsidP="0014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68B" w:rsidRDefault="007F668B" w:rsidP="00147558">
    <w:pPr>
      <w:jc w:val="center"/>
      <w:rPr>
        <w:b/>
        <w:u w:val="single"/>
      </w:rPr>
    </w:pPr>
    <w:r w:rsidRPr="00147558">
      <w:rPr>
        <w:b/>
        <w:u w:val="single"/>
      </w:rPr>
      <w:t xml:space="preserve">Payments to Members of </w:t>
    </w:r>
    <w:r w:rsidRPr="002A4446">
      <w:rPr>
        <w:b/>
        <w:u w:val="single"/>
      </w:rPr>
      <w:t>Mold</w:t>
    </w:r>
    <w:r>
      <w:rPr>
        <w:b/>
        <w:u w:val="single"/>
      </w:rPr>
      <w:t xml:space="preserve"> Town Council for 2023/2024</w:t>
    </w:r>
  </w:p>
  <w:p w:rsidR="007F668B" w:rsidRPr="00147558" w:rsidRDefault="007F668B" w:rsidP="00BB7F30">
    <w:pP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58"/>
    <w:rsid w:val="0000457A"/>
    <w:rsid w:val="00074170"/>
    <w:rsid w:val="000769DF"/>
    <w:rsid w:val="000A79B8"/>
    <w:rsid w:val="000B3BD4"/>
    <w:rsid w:val="000E482F"/>
    <w:rsid w:val="000F4AB4"/>
    <w:rsid w:val="00147558"/>
    <w:rsid w:val="00150D95"/>
    <w:rsid w:val="001943AE"/>
    <w:rsid w:val="001A1E6C"/>
    <w:rsid w:val="001E034E"/>
    <w:rsid w:val="00281CAB"/>
    <w:rsid w:val="002A4446"/>
    <w:rsid w:val="002A610E"/>
    <w:rsid w:val="00327D04"/>
    <w:rsid w:val="003857A3"/>
    <w:rsid w:val="004005BD"/>
    <w:rsid w:val="004766E9"/>
    <w:rsid w:val="00491388"/>
    <w:rsid w:val="004B102F"/>
    <w:rsid w:val="005854F5"/>
    <w:rsid w:val="005A50A9"/>
    <w:rsid w:val="00612737"/>
    <w:rsid w:val="00614F1C"/>
    <w:rsid w:val="006530A0"/>
    <w:rsid w:val="00655D92"/>
    <w:rsid w:val="006F6070"/>
    <w:rsid w:val="007509FB"/>
    <w:rsid w:val="00754D5F"/>
    <w:rsid w:val="00786689"/>
    <w:rsid w:val="007D1985"/>
    <w:rsid w:val="007F668B"/>
    <w:rsid w:val="00842523"/>
    <w:rsid w:val="008653B9"/>
    <w:rsid w:val="0087272A"/>
    <w:rsid w:val="008B5AF8"/>
    <w:rsid w:val="008C28FD"/>
    <w:rsid w:val="008C7EF0"/>
    <w:rsid w:val="0091329A"/>
    <w:rsid w:val="009460D2"/>
    <w:rsid w:val="009D56F0"/>
    <w:rsid w:val="009F30B2"/>
    <w:rsid w:val="00A010DE"/>
    <w:rsid w:val="00A12E69"/>
    <w:rsid w:val="00A27FB0"/>
    <w:rsid w:val="00A360BA"/>
    <w:rsid w:val="00A52AEB"/>
    <w:rsid w:val="00A67FEE"/>
    <w:rsid w:val="00A732EA"/>
    <w:rsid w:val="00AA253D"/>
    <w:rsid w:val="00B725E4"/>
    <w:rsid w:val="00BB7F30"/>
    <w:rsid w:val="00BC5743"/>
    <w:rsid w:val="00C046A8"/>
    <w:rsid w:val="00C053A8"/>
    <w:rsid w:val="00C9694D"/>
    <w:rsid w:val="00D5770E"/>
    <w:rsid w:val="00D57B6F"/>
    <w:rsid w:val="00DE3E2C"/>
    <w:rsid w:val="00DF15FC"/>
    <w:rsid w:val="00DF5B4D"/>
    <w:rsid w:val="00E30AC0"/>
    <w:rsid w:val="00E4461D"/>
    <w:rsid w:val="00E72D86"/>
    <w:rsid w:val="00E77E67"/>
    <w:rsid w:val="00EC1343"/>
    <w:rsid w:val="00ED5990"/>
    <w:rsid w:val="00EF68D7"/>
    <w:rsid w:val="00F266CB"/>
    <w:rsid w:val="00F74CFE"/>
    <w:rsid w:val="00F7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B1ECF"/>
  <w15:docId w15:val="{FB9E64D9-8261-45A6-BE39-1474CAE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558"/>
    <w:pPr>
      <w:tabs>
        <w:tab w:val="center" w:pos="4513"/>
        <w:tab w:val="right" w:pos="9026"/>
      </w:tabs>
    </w:pPr>
  </w:style>
  <w:style w:type="character" w:customStyle="1" w:styleId="HeaderChar">
    <w:name w:val="Header Char"/>
    <w:basedOn w:val="DefaultParagraphFont"/>
    <w:link w:val="Header"/>
    <w:rsid w:val="00147558"/>
    <w:rPr>
      <w:rFonts w:ascii="Arial" w:hAnsi="Arial"/>
      <w:sz w:val="24"/>
      <w:szCs w:val="24"/>
    </w:rPr>
  </w:style>
  <w:style w:type="paragraph" w:styleId="Footer">
    <w:name w:val="footer"/>
    <w:basedOn w:val="Normal"/>
    <w:link w:val="FooterChar"/>
    <w:rsid w:val="00147558"/>
    <w:pPr>
      <w:tabs>
        <w:tab w:val="center" w:pos="4513"/>
        <w:tab w:val="right" w:pos="9026"/>
      </w:tabs>
    </w:pPr>
  </w:style>
  <w:style w:type="character" w:customStyle="1" w:styleId="FooterChar">
    <w:name w:val="Footer Char"/>
    <w:basedOn w:val="DefaultParagraphFont"/>
    <w:link w:val="Footer"/>
    <w:rsid w:val="00147558"/>
    <w:rPr>
      <w:rFonts w:ascii="Arial" w:hAnsi="Arial"/>
      <w:sz w:val="24"/>
      <w:szCs w:val="24"/>
    </w:rPr>
  </w:style>
  <w:style w:type="table" w:styleId="TableGrid">
    <w:name w:val="Table Grid"/>
    <w:basedOn w:val="TableNormal"/>
    <w:rsid w:val="001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854</Characters>
  <Application>Microsoft Office Word</Application>
  <DocSecurity>0</DocSecurity>
  <Lines>7</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Lauren (LGC - DEP)</dc:creator>
  <cp:lastModifiedBy>Joanne Lane</cp:lastModifiedBy>
  <cp:revision>2</cp:revision>
  <cp:lastPrinted>2023-08-16T16:05:00Z</cp:lastPrinted>
  <dcterms:created xsi:type="dcterms:W3CDTF">2024-08-30T08:14:00Z</dcterms:created>
  <dcterms:modified xsi:type="dcterms:W3CDTF">2024-08-30T08:14:00Z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A11775377</vt:lpwstr>
  </property>
  <property fmtid="{D5CDD505-2E9C-101B-9397-08002B2CF9AE}" pid="4" name="Objective-Title">
    <vt:lpwstr>Pro forma - TCC - Published Allowances - English</vt:lpwstr>
  </property>
  <property fmtid="{D5CDD505-2E9C-101B-9397-08002B2CF9AE}" pid="5" name="Objective-Comment">
    <vt:lpwstr/>
  </property>
  <property fmtid="{D5CDD505-2E9C-101B-9397-08002B2CF9AE}" pid="6" name="Objective-CreationStamp">
    <vt:filetime>2015-09-01T12:52:28Z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2015-11-25T15:01:14Z</vt:filetime>
  </property>
  <property fmtid="{D5CDD505-2E9C-101B-9397-08002B2CF9AE}" pid="10" name="Objective-ModificationStamp">
    <vt:filetime>2016-05-16T13:45:37Z</vt:filetime>
  </property>
  <property fmtid="{D5CDD505-2E9C-101B-9397-08002B2CF9AE}" pid="11" name="Objective-Owner">
    <vt:lpwstr>Morrison, Lauren (EPS - LGD)</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Administration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2015-08-31T23:00:00Z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