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 xml:space="preserve">Wednesday </w:t>
      </w:r>
      <w:r w:rsidR="00435ED0">
        <w:rPr>
          <w:rFonts w:ascii="Arial" w:hAnsi="Arial" w:cs="Arial"/>
          <w:sz w:val="24"/>
          <w:szCs w:val="24"/>
        </w:rPr>
        <w:t>2</w:t>
      </w:r>
      <w:r w:rsidR="00F14D22">
        <w:rPr>
          <w:rFonts w:ascii="Arial" w:hAnsi="Arial" w:cs="Arial"/>
          <w:sz w:val="24"/>
          <w:szCs w:val="24"/>
        </w:rPr>
        <w:t>6</w:t>
      </w:r>
      <w:r w:rsidR="00154CE8" w:rsidRPr="00154CE8">
        <w:rPr>
          <w:rFonts w:ascii="Arial" w:hAnsi="Arial" w:cs="Arial"/>
          <w:sz w:val="24"/>
          <w:szCs w:val="24"/>
          <w:vertAlign w:val="superscript"/>
        </w:rPr>
        <w:t>th</w:t>
      </w:r>
      <w:r w:rsidR="00154CE8">
        <w:rPr>
          <w:rFonts w:ascii="Arial" w:hAnsi="Arial" w:cs="Arial"/>
          <w:sz w:val="24"/>
          <w:szCs w:val="24"/>
        </w:rPr>
        <w:t xml:space="preserve"> </w:t>
      </w:r>
      <w:r w:rsidR="00F14D22">
        <w:rPr>
          <w:rFonts w:ascii="Arial" w:hAnsi="Arial" w:cs="Arial"/>
          <w:sz w:val="24"/>
          <w:szCs w:val="24"/>
        </w:rPr>
        <w:t>October</w:t>
      </w:r>
      <w:r w:rsidR="00435ED0">
        <w:rPr>
          <w:rFonts w:ascii="Arial" w:hAnsi="Arial" w:cs="Arial"/>
          <w:sz w:val="24"/>
          <w:szCs w:val="24"/>
        </w:rPr>
        <w:t xml:space="preserve"> </w:t>
      </w:r>
      <w:r w:rsidR="006521E9">
        <w:rPr>
          <w:rFonts w:ascii="Arial" w:hAnsi="Arial" w:cs="Arial"/>
          <w:sz w:val="24"/>
          <w:szCs w:val="24"/>
        </w:rPr>
        <w:t>2016</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Pr="004F7CB9" w:rsidRDefault="00452E58" w:rsidP="00527ED9">
      <w:pPr>
        <w:ind w:right="566"/>
        <w:jc w:val="both"/>
        <w:rPr>
          <w:rFonts w:ascii="Arial" w:hAnsi="Arial" w:cs="Arial"/>
          <w:sz w:val="24"/>
          <w:szCs w:val="24"/>
        </w:rPr>
      </w:pPr>
      <w:r w:rsidRPr="008C77FE">
        <w:rPr>
          <w:rFonts w:ascii="Arial" w:hAnsi="Arial" w:cs="Arial"/>
          <w:sz w:val="24"/>
          <w:szCs w:val="24"/>
        </w:rPr>
        <w:t xml:space="preserve">Councillors: </w:t>
      </w:r>
      <w:r w:rsidR="006521E9" w:rsidRPr="008C77FE">
        <w:rPr>
          <w:rFonts w:ascii="Arial" w:hAnsi="Arial" w:cs="Arial"/>
          <w:sz w:val="24"/>
          <w:szCs w:val="24"/>
        </w:rPr>
        <w:t xml:space="preserve">Anthony Parry </w:t>
      </w:r>
      <w:r w:rsidRPr="008C77FE">
        <w:rPr>
          <w:rFonts w:ascii="Arial" w:hAnsi="Arial" w:cs="Arial"/>
          <w:sz w:val="24"/>
          <w:szCs w:val="24"/>
        </w:rPr>
        <w:t xml:space="preserve">(Mayor), </w:t>
      </w:r>
      <w:r w:rsidR="006521E9">
        <w:rPr>
          <w:rFonts w:ascii="Arial" w:hAnsi="Arial" w:cs="Arial"/>
          <w:sz w:val="24"/>
          <w:szCs w:val="24"/>
        </w:rPr>
        <w:t xml:space="preserve">Bob Gaffey, </w:t>
      </w:r>
      <w:r w:rsidRPr="008C77FE">
        <w:rPr>
          <w:rFonts w:ascii="Arial" w:hAnsi="Arial" w:cs="Arial"/>
          <w:sz w:val="24"/>
          <w:szCs w:val="24"/>
        </w:rPr>
        <w:t xml:space="preserve">Brian Lloyd, </w:t>
      </w:r>
      <w:r w:rsidR="006521E9">
        <w:rPr>
          <w:rFonts w:ascii="Arial" w:hAnsi="Arial" w:cs="Arial"/>
          <w:sz w:val="24"/>
          <w:szCs w:val="24"/>
        </w:rPr>
        <w:t xml:space="preserve">Phil </w:t>
      </w:r>
      <w:r w:rsidR="006521E9" w:rsidRPr="004F7CB9">
        <w:rPr>
          <w:rFonts w:ascii="Arial" w:hAnsi="Arial" w:cs="Arial"/>
          <w:sz w:val="24"/>
          <w:szCs w:val="24"/>
        </w:rPr>
        <w:t xml:space="preserve">Thomas, </w:t>
      </w:r>
      <w:r w:rsidR="00D04D60" w:rsidRPr="004F7CB9">
        <w:rPr>
          <w:rFonts w:ascii="Arial" w:hAnsi="Arial" w:cs="Arial"/>
          <w:sz w:val="24"/>
          <w:szCs w:val="24"/>
        </w:rPr>
        <w:t>Andrea Mearns</w:t>
      </w:r>
      <w:r w:rsidR="00F5526A">
        <w:rPr>
          <w:rFonts w:ascii="Arial" w:hAnsi="Arial" w:cs="Arial"/>
          <w:sz w:val="24"/>
          <w:szCs w:val="24"/>
        </w:rPr>
        <w:t xml:space="preserve">, Haydn Bateman, </w:t>
      </w:r>
      <w:r w:rsidR="00435ED0">
        <w:rPr>
          <w:rFonts w:ascii="Arial" w:hAnsi="Arial" w:cs="Arial"/>
          <w:sz w:val="24"/>
          <w:szCs w:val="24"/>
        </w:rPr>
        <w:t>R</w:t>
      </w:r>
      <w:r w:rsidR="00435ED0" w:rsidRPr="004F7CB9">
        <w:rPr>
          <w:rFonts w:ascii="Arial" w:hAnsi="Arial" w:cs="Arial"/>
          <w:sz w:val="24"/>
          <w:szCs w:val="24"/>
        </w:rPr>
        <w:t>ay Dodd, Gareth Williams, Chris Bithell, Robin Guest, Bryan Grew, Karen Hodgkinson</w:t>
      </w:r>
      <w:r w:rsidR="00F5526A">
        <w:rPr>
          <w:rFonts w:ascii="Arial" w:hAnsi="Arial" w:cs="Arial"/>
          <w:sz w:val="24"/>
          <w:szCs w:val="24"/>
        </w:rPr>
        <w:t>,</w:t>
      </w:r>
      <w:r w:rsidR="001B2CBB">
        <w:rPr>
          <w:rFonts w:ascii="Arial" w:hAnsi="Arial" w:cs="Arial"/>
          <w:sz w:val="24"/>
          <w:szCs w:val="24"/>
        </w:rPr>
        <w:t xml:space="preserve"> Geoff Collett,</w:t>
      </w:r>
      <w:r w:rsidR="00F5526A">
        <w:rPr>
          <w:rFonts w:ascii="Arial" w:hAnsi="Arial" w:cs="Arial"/>
          <w:sz w:val="24"/>
          <w:szCs w:val="24"/>
        </w:rPr>
        <w:t xml:space="preserve"> </w:t>
      </w:r>
      <w:proofErr w:type="spellStart"/>
      <w:r w:rsidR="00F5526A" w:rsidRPr="004F7CB9">
        <w:rPr>
          <w:rFonts w:ascii="Arial" w:hAnsi="Arial" w:cs="Arial"/>
          <w:sz w:val="24"/>
          <w:szCs w:val="24"/>
        </w:rPr>
        <w:t>Geoff</w:t>
      </w:r>
      <w:proofErr w:type="spellEnd"/>
      <w:r w:rsidR="00F5526A" w:rsidRPr="004F7CB9">
        <w:rPr>
          <w:rFonts w:ascii="Arial" w:hAnsi="Arial" w:cs="Arial"/>
          <w:sz w:val="24"/>
          <w:szCs w:val="24"/>
        </w:rPr>
        <w:t xml:space="preserve"> Matthias</w:t>
      </w:r>
      <w:r w:rsidR="00F5526A">
        <w:rPr>
          <w:rFonts w:ascii="Arial" w:hAnsi="Arial" w:cs="Arial"/>
          <w:sz w:val="24"/>
          <w:szCs w:val="24"/>
        </w:rPr>
        <w:t xml:space="preserve">, </w:t>
      </w:r>
      <w:r w:rsidR="00F5526A" w:rsidRPr="008C77FE">
        <w:rPr>
          <w:rFonts w:ascii="Arial" w:hAnsi="Arial" w:cs="Arial"/>
          <w:sz w:val="24"/>
          <w:szCs w:val="24"/>
        </w:rPr>
        <w:t>Carol Heycocks</w:t>
      </w:r>
      <w:r w:rsidR="00435ED0" w:rsidRPr="004F7CB9">
        <w:rPr>
          <w:rFonts w:ascii="Arial" w:hAnsi="Arial" w:cs="Arial"/>
          <w:sz w:val="24"/>
          <w:szCs w:val="24"/>
        </w:rPr>
        <w:t xml:space="preserve"> and </w:t>
      </w:r>
      <w:r w:rsidR="006264B2" w:rsidRPr="004F7CB9">
        <w:rPr>
          <w:rFonts w:ascii="Arial" w:hAnsi="Arial" w:cs="Arial"/>
          <w:sz w:val="24"/>
          <w:szCs w:val="24"/>
        </w:rPr>
        <w:t>The Clerk and Finance Officer</w:t>
      </w:r>
      <w:r w:rsidR="006521E9" w:rsidRPr="004F7CB9">
        <w:rPr>
          <w:rFonts w:ascii="Arial" w:hAnsi="Arial" w:cs="Arial"/>
          <w:sz w:val="24"/>
          <w:szCs w:val="24"/>
        </w:rPr>
        <w:t xml:space="preserve"> </w:t>
      </w:r>
      <w:r w:rsidR="00BF12CC" w:rsidRPr="004F7CB9">
        <w:rPr>
          <w:rFonts w:ascii="Arial" w:hAnsi="Arial" w:cs="Arial"/>
          <w:sz w:val="24"/>
          <w:szCs w:val="24"/>
        </w:rPr>
        <w:t xml:space="preserve">and </w:t>
      </w:r>
      <w:r w:rsidR="001B2CBB">
        <w:rPr>
          <w:rFonts w:ascii="Arial" w:hAnsi="Arial" w:cs="Arial"/>
          <w:sz w:val="24"/>
          <w:szCs w:val="24"/>
        </w:rPr>
        <w:t>Town Manager</w:t>
      </w:r>
      <w:r w:rsidRPr="004F7CB9">
        <w:rPr>
          <w:rFonts w:ascii="Arial" w:hAnsi="Arial" w:cs="Arial"/>
          <w:sz w:val="24"/>
          <w:szCs w:val="24"/>
        </w:rPr>
        <w:t>.</w:t>
      </w:r>
    </w:p>
    <w:p w:rsidR="00F25BA1" w:rsidRPr="004F7CB9" w:rsidRDefault="00452E58" w:rsidP="00527ED9">
      <w:pPr>
        <w:ind w:right="566"/>
        <w:jc w:val="both"/>
        <w:rPr>
          <w:rFonts w:ascii="Arial" w:hAnsi="Arial" w:cs="Arial"/>
          <w:sz w:val="24"/>
          <w:szCs w:val="24"/>
        </w:rPr>
      </w:pPr>
      <w:r w:rsidRPr="004F7CB9">
        <w:rPr>
          <w:rFonts w:ascii="Arial" w:hAnsi="Arial" w:cs="Arial"/>
          <w:b/>
          <w:sz w:val="24"/>
          <w:szCs w:val="24"/>
        </w:rPr>
        <w:t>ALSO PRESENT:</w:t>
      </w:r>
      <w:r w:rsidRPr="00435ED0">
        <w:rPr>
          <w:rFonts w:ascii="Arial" w:hAnsi="Arial" w:cs="Arial"/>
          <w:sz w:val="24"/>
          <w:szCs w:val="24"/>
        </w:rPr>
        <w:t xml:space="preserve"> </w:t>
      </w:r>
      <w:r w:rsidR="00A801CD">
        <w:rPr>
          <w:rFonts w:ascii="Arial" w:hAnsi="Arial" w:cs="Arial"/>
          <w:sz w:val="24"/>
          <w:szCs w:val="24"/>
        </w:rPr>
        <w:t xml:space="preserve">Sharon </w:t>
      </w:r>
      <w:r w:rsidR="00A801CD" w:rsidRPr="00A801CD">
        <w:rPr>
          <w:rFonts w:ascii="Arial" w:hAnsi="Arial" w:cs="Arial"/>
          <w:sz w:val="24"/>
          <w:szCs w:val="24"/>
        </w:rPr>
        <w:t>Jones</w:t>
      </w:r>
      <w:r w:rsidR="00F5526A" w:rsidRPr="00A801CD">
        <w:rPr>
          <w:rFonts w:ascii="Arial" w:hAnsi="Arial" w:cs="Arial"/>
          <w:sz w:val="24"/>
          <w:szCs w:val="24"/>
        </w:rPr>
        <w:t xml:space="preserve"> </w:t>
      </w:r>
      <w:r w:rsidR="00A801CD" w:rsidRPr="00A801CD">
        <w:rPr>
          <w:rFonts w:ascii="Arial" w:hAnsi="Arial" w:cs="Arial"/>
          <w:bCs/>
          <w:color w:val="000000"/>
          <w:sz w:val="24"/>
          <w:szCs w:val="24"/>
        </w:rPr>
        <w:t>Cluster Delivery Manager</w:t>
      </w:r>
      <w:r w:rsidR="00A801CD">
        <w:rPr>
          <w:rFonts w:ascii="Arial" w:hAnsi="Arial" w:cs="Arial"/>
          <w:bCs/>
          <w:color w:val="000000"/>
        </w:rPr>
        <w:t xml:space="preserve"> </w:t>
      </w:r>
      <w:r w:rsidR="00F5526A">
        <w:rPr>
          <w:rFonts w:ascii="Arial" w:hAnsi="Arial" w:cs="Arial"/>
          <w:sz w:val="24"/>
          <w:szCs w:val="24"/>
        </w:rPr>
        <w:t xml:space="preserve">from </w:t>
      </w:r>
      <w:r w:rsidR="00A801CD">
        <w:rPr>
          <w:rFonts w:ascii="Arial" w:hAnsi="Arial" w:cs="Arial"/>
          <w:sz w:val="24"/>
          <w:szCs w:val="24"/>
        </w:rPr>
        <w:t xml:space="preserve">Communities First, </w:t>
      </w:r>
      <w:r w:rsidR="00F5526A">
        <w:rPr>
          <w:rFonts w:ascii="Arial" w:hAnsi="Arial" w:cs="Arial"/>
          <w:sz w:val="24"/>
          <w:szCs w:val="24"/>
        </w:rPr>
        <w:t>Flintshire County Council</w:t>
      </w:r>
      <w:r w:rsidR="00A801CD">
        <w:rPr>
          <w:rFonts w:ascii="Arial" w:hAnsi="Arial" w:cs="Arial"/>
          <w:sz w:val="24"/>
          <w:szCs w:val="24"/>
        </w:rPr>
        <w:t>, Andrew Lightfoot Streetscene Coordinator, Flintshire County Council, Stephen O Jones Chief Officer Streetscene and Transportation, Flintshire County Council</w:t>
      </w:r>
      <w:r w:rsidR="00F5526A">
        <w:rPr>
          <w:rFonts w:ascii="Arial" w:hAnsi="Arial" w:cs="Arial"/>
          <w:sz w:val="24"/>
          <w:szCs w:val="24"/>
        </w:rPr>
        <w:t xml:space="preserve"> and one member of the press.</w:t>
      </w:r>
    </w:p>
    <w:p w:rsidR="00F25BA1" w:rsidRPr="004F7CB9" w:rsidRDefault="00F25BA1" w:rsidP="00527ED9">
      <w:pPr>
        <w:ind w:right="566"/>
        <w:jc w:val="both"/>
        <w:rPr>
          <w:rFonts w:ascii="Arial" w:hAnsi="Arial" w:cs="Arial"/>
          <w:sz w:val="24"/>
          <w:szCs w:val="24"/>
        </w:rPr>
      </w:pPr>
      <w:r w:rsidRPr="004F7CB9">
        <w:rPr>
          <w:rFonts w:ascii="Arial" w:hAnsi="Arial" w:cs="Arial"/>
          <w:b/>
          <w:sz w:val="24"/>
          <w:szCs w:val="24"/>
        </w:rPr>
        <w:t>APOLOGIES</w:t>
      </w:r>
      <w:r w:rsidR="00E829E5" w:rsidRPr="004F7CB9">
        <w:rPr>
          <w:rFonts w:ascii="Arial" w:hAnsi="Arial" w:cs="Arial"/>
          <w:sz w:val="24"/>
          <w:szCs w:val="24"/>
        </w:rPr>
        <w:t xml:space="preserve">: </w:t>
      </w:r>
      <w:r w:rsidR="00A801CD">
        <w:rPr>
          <w:rFonts w:ascii="Arial" w:hAnsi="Arial" w:cs="Arial"/>
          <w:sz w:val="24"/>
          <w:szCs w:val="24"/>
        </w:rPr>
        <w:t>Councillor Gareth Williams and</w:t>
      </w:r>
      <w:r w:rsidR="00F5526A">
        <w:rPr>
          <w:rFonts w:ascii="Arial" w:hAnsi="Arial" w:cs="Arial"/>
          <w:sz w:val="24"/>
          <w:szCs w:val="24"/>
        </w:rPr>
        <w:t xml:space="preserve"> the </w:t>
      </w:r>
      <w:r w:rsidR="00A801CD">
        <w:rPr>
          <w:rFonts w:ascii="Arial" w:hAnsi="Arial" w:cs="Arial"/>
          <w:sz w:val="24"/>
          <w:szCs w:val="24"/>
        </w:rPr>
        <w:t>Support Officer</w:t>
      </w:r>
      <w:r w:rsidR="00F5526A">
        <w:rPr>
          <w:rFonts w:ascii="Arial" w:hAnsi="Arial" w:cs="Arial"/>
          <w:sz w:val="24"/>
          <w:szCs w:val="24"/>
        </w:rPr>
        <w:t>.</w:t>
      </w:r>
    </w:p>
    <w:p w:rsidR="00452E58" w:rsidRPr="004F7CB9" w:rsidRDefault="00A801CD" w:rsidP="00527ED9">
      <w:pPr>
        <w:ind w:right="566"/>
        <w:jc w:val="both"/>
        <w:rPr>
          <w:rFonts w:ascii="Arial" w:hAnsi="Arial" w:cs="Arial"/>
          <w:b/>
          <w:sz w:val="24"/>
          <w:szCs w:val="24"/>
        </w:rPr>
      </w:pPr>
      <w:r>
        <w:rPr>
          <w:rFonts w:ascii="Arial" w:hAnsi="Arial" w:cs="Arial"/>
          <w:b/>
          <w:sz w:val="24"/>
          <w:szCs w:val="24"/>
        </w:rPr>
        <w:t>81</w:t>
      </w:r>
      <w:r w:rsidR="00154CE8">
        <w:rPr>
          <w:rFonts w:ascii="Arial" w:hAnsi="Arial" w:cs="Arial"/>
          <w:b/>
          <w:sz w:val="24"/>
          <w:szCs w:val="24"/>
        </w:rPr>
        <w:t>.</w:t>
      </w:r>
      <w:r w:rsidR="004735DC" w:rsidRPr="004F7CB9">
        <w:rPr>
          <w:rFonts w:ascii="Arial" w:hAnsi="Arial" w:cs="Arial"/>
          <w:b/>
          <w:sz w:val="24"/>
          <w:szCs w:val="24"/>
        </w:rPr>
        <w:tab/>
      </w:r>
      <w:r w:rsidR="00111F4F" w:rsidRPr="004F7CB9">
        <w:rPr>
          <w:rFonts w:ascii="Arial" w:hAnsi="Arial" w:cs="Arial"/>
          <w:b/>
          <w:sz w:val="24"/>
          <w:szCs w:val="24"/>
        </w:rPr>
        <w:t>DECLARATIONS OF INTEREST</w:t>
      </w:r>
    </w:p>
    <w:p w:rsidR="0023593C" w:rsidRDefault="0023593C" w:rsidP="0023593C">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554C70" w:rsidRDefault="00554C70" w:rsidP="00527ED9">
      <w:pPr>
        <w:pStyle w:val="BodyText"/>
        <w:widowControl w:val="0"/>
        <w:tabs>
          <w:tab w:val="left" w:pos="487"/>
        </w:tabs>
        <w:kinsoku w:val="0"/>
        <w:ind w:right="566"/>
        <w:textAlignment w:val="auto"/>
        <w:rPr>
          <w:color w:val="000000"/>
          <w:szCs w:val="24"/>
        </w:rPr>
      </w:pPr>
    </w:p>
    <w:p w:rsidR="00554C70" w:rsidRPr="00554C70" w:rsidRDefault="00A801CD" w:rsidP="00554C70">
      <w:pPr>
        <w:ind w:right="566"/>
        <w:jc w:val="both"/>
        <w:rPr>
          <w:rFonts w:ascii="Arial" w:hAnsi="Arial" w:cs="Arial"/>
          <w:b/>
          <w:sz w:val="24"/>
          <w:szCs w:val="24"/>
        </w:rPr>
      </w:pPr>
      <w:r>
        <w:rPr>
          <w:rFonts w:ascii="Arial" w:hAnsi="Arial" w:cs="Arial"/>
          <w:b/>
          <w:sz w:val="24"/>
          <w:szCs w:val="24"/>
        </w:rPr>
        <w:t>82</w:t>
      </w:r>
      <w:r w:rsidR="00154CE8">
        <w:rPr>
          <w:rFonts w:ascii="Arial" w:hAnsi="Arial" w:cs="Arial"/>
          <w:b/>
          <w:sz w:val="24"/>
          <w:szCs w:val="24"/>
        </w:rPr>
        <w:t>.</w:t>
      </w:r>
      <w:r w:rsidR="00554C70" w:rsidRPr="004F7CB9">
        <w:rPr>
          <w:rFonts w:ascii="Arial" w:hAnsi="Arial" w:cs="Arial"/>
          <w:b/>
          <w:sz w:val="24"/>
          <w:szCs w:val="24"/>
        </w:rPr>
        <w:tab/>
      </w:r>
      <w:r>
        <w:rPr>
          <w:rFonts w:ascii="Arial" w:hAnsi="Arial" w:cs="Arial"/>
          <w:b/>
          <w:sz w:val="24"/>
          <w:szCs w:val="24"/>
        </w:rPr>
        <w:t>COMMUNITIES FIRST</w:t>
      </w:r>
    </w:p>
    <w:p w:rsidR="00347F71" w:rsidRPr="00347F71" w:rsidRDefault="00554C70" w:rsidP="001B24C7">
      <w:pPr>
        <w:pStyle w:val="BodyText"/>
        <w:widowControl w:val="0"/>
        <w:tabs>
          <w:tab w:val="left" w:pos="487"/>
        </w:tabs>
        <w:kinsoku w:val="0"/>
        <w:ind w:right="566"/>
        <w:textAlignment w:val="auto"/>
        <w:rPr>
          <w:szCs w:val="24"/>
        </w:rPr>
      </w:pPr>
      <w:r w:rsidRPr="00347F71">
        <w:rPr>
          <w:szCs w:val="24"/>
        </w:rPr>
        <w:t xml:space="preserve">The Mayor welcomed </w:t>
      </w:r>
      <w:r w:rsidR="00347F71" w:rsidRPr="00347F71">
        <w:rPr>
          <w:szCs w:val="24"/>
        </w:rPr>
        <w:t xml:space="preserve">Sharon Jones Cluster Delivery Manager from Communities first, </w:t>
      </w:r>
      <w:r w:rsidR="001B24C7" w:rsidRPr="00347F71">
        <w:rPr>
          <w:szCs w:val="24"/>
        </w:rPr>
        <w:t xml:space="preserve">Flintshire County Council (FCC) who had been invited to the meeting following the recent </w:t>
      </w:r>
      <w:r w:rsidR="00347F71" w:rsidRPr="00347F71">
        <w:rPr>
          <w:szCs w:val="24"/>
        </w:rPr>
        <w:t>statement from Welsh Government that Communities First would end in 2017.</w:t>
      </w:r>
    </w:p>
    <w:p w:rsidR="001B24C7" w:rsidRPr="00347F71" w:rsidRDefault="00347F71" w:rsidP="001B24C7">
      <w:pPr>
        <w:pStyle w:val="BodyText"/>
        <w:widowControl w:val="0"/>
        <w:tabs>
          <w:tab w:val="left" w:pos="487"/>
        </w:tabs>
        <w:kinsoku w:val="0"/>
        <w:ind w:right="566"/>
        <w:textAlignment w:val="auto"/>
        <w:rPr>
          <w:szCs w:val="24"/>
        </w:rPr>
      </w:pPr>
      <w:r w:rsidRPr="00347F71">
        <w:rPr>
          <w:szCs w:val="24"/>
        </w:rPr>
        <w:t xml:space="preserve"> </w:t>
      </w:r>
    </w:p>
    <w:p w:rsidR="005B09DC" w:rsidRDefault="00347F71" w:rsidP="001B24C7">
      <w:pPr>
        <w:pStyle w:val="BodyText"/>
        <w:widowControl w:val="0"/>
        <w:tabs>
          <w:tab w:val="left" w:pos="487"/>
        </w:tabs>
        <w:kinsoku w:val="0"/>
        <w:ind w:right="566"/>
        <w:textAlignment w:val="auto"/>
        <w:rPr>
          <w:szCs w:val="24"/>
        </w:rPr>
      </w:pPr>
      <w:r w:rsidRPr="00347F71">
        <w:rPr>
          <w:szCs w:val="24"/>
        </w:rPr>
        <w:t>Sharon</w:t>
      </w:r>
      <w:r w:rsidR="001B24C7" w:rsidRPr="00347F71">
        <w:rPr>
          <w:szCs w:val="24"/>
        </w:rPr>
        <w:t xml:space="preserve"> thanked members for inviting </w:t>
      </w:r>
      <w:r w:rsidRPr="00347F71">
        <w:rPr>
          <w:szCs w:val="24"/>
        </w:rPr>
        <w:t>her</w:t>
      </w:r>
      <w:r w:rsidR="001B24C7" w:rsidRPr="00347F71">
        <w:rPr>
          <w:szCs w:val="24"/>
        </w:rPr>
        <w:t xml:space="preserve"> and gave a brief overview of </w:t>
      </w:r>
      <w:r w:rsidRPr="00347F71">
        <w:rPr>
          <w:szCs w:val="24"/>
        </w:rPr>
        <w:t>her</w:t>
      </w:r>
      <w:r w:rsidR="00C95F68" w:rsidRPr="00347F71">
        <w:rPr>
          <w:szCs w:val="24"/>
        </w:rPr>
        <w:t xml:space="preserve"> current role</w:t>
      </w:r>
      <w:r>
        <w:rPr>
          <w:szCs w:val="24"/>
        </w:rPr>
        <w:t xml:space="preserve"> as Cluster Manager which she had held since January 2016.  She advised that this had been the first Council meeting she had attended since the announcement that Communities First would end in 2017.  She advised that Communities First would end on 31 March 2017, and there would then be an exit strategy up to December 2017.  There will be a further statement from Welsh Government in January 2017 following the budget confirmations, so there was currently no further information available.  Sharon advised that she had met with the Chief Officer Community and Enterprise that day to work through the budget availability for next year, and how best to manage the service.  She will be identifying what currently works well within Communities First and ensure it is correct for the community.  </w:t>
      </w:r>
    </w:p>
    <w:p w:rsidR="00347F71" w:rsidRDefault="00347F71" w:rsidP="001B24C7">
      <w:pPr>
        <w:pStyle w:val="BodyText"/>
        <w:widowControl w:val="0"/>
        <w:tabs>
          <w:tab w:val="left" w:pos="487"/>
        </w:tabs>
        <w:kinsoku w:val="0"/>
        <w:ind w:right="566"/>
        <w:textAlignment w:val="auto"/>
        <w:rPr>
          <w:szCs w:val="24"/>
        </w:rPr>
      </w:pPr>
    </w:p>
    <w:p w:rsidR="00347F71" w:rsidRDefault="00347F71" w:rsidP="001B24C7">
      <w:pPr>
        <w:pStyle w:val="BodyText"/>
        <w:widowControl w:val="0"/>
        <w:tabs>
          <w:tab w:val="left" w:pos="487"/>
        </w:tabs>
        <w:kinsoku w:val="0"/>
        <w:ind w:right="566"/>
        <w:textAlignment w:val="auto"/>
        <w:rPr>
          <w:szCs w:val="24"/>
        </w:rPr>
      </w:pPr>
      <w:r>
        <w:rPr>
          <w:szCs w:val="24"/>
        </w:rPr>
        <w:t xml:space="preserve">Sharon went on to provide some information on some positive aspects of the service including school engagement, Family Learning Signature working with families, Enterprise and </w:t>
      </w:r>
      <w:proofErr w:type="spellStart"/>
      <w:r>
        <w:rPr>
          <w:szCs w:val="24"/>
        </w:rPr>
        <w:t>Entrepraunership</w:t>
      </w:r>
      <w:proofErr w:type="spellEnd"/>
      <w:r>
        <w:rPr>
          <w:szCs w:val="24"/>
        </w:rPr>
        <w:t xml:space="preserve"> schemes in schools to help identify different  options for employment, Community Education on the likes of Food Hygiene.  In addition the Job fair in Connah’s Quay had 310 jobs on offer, and 700+ people came to the Job’s fair.  There had been pop up Job Centres in the street markets together with employment courses through Delyn Safety which had been well attended.  The </w:t>
      </w:r>
      <w:proofErr w:type="spellStart"/>
      <w:r>
        <w:rPr>
          <w:szCs w:val="24"/>
        </w:rPr>
        <w:t>Entreprise</w:t>
      </w:r>
      <w:proofErr w:type="spellEnd"/>
      <w:r>
        <w:rPr>
          <w:szCs w:val="24"/>
        </w:rPr>
        <w:t xml:space="preserve"> Club run by ABC from Mold which supports families through the medium of Welsh, and the Build Future course had helped some individuals into permanent employment.  </w:t>
      </w:r>
    </w:p>
    <w:p w:rsidR="00347F71" w:rsidRDefault="00347F71" w:rsidP="001B24C7">
      <w:pPr>
        <w:pStyle w:val="BodyText"/>
        <w:widowControl w:val="0"/>
        <w:tabs>
          <w:tab w:val="left" w:pos="487"/>
        </w:tabs>
        <w:kinsoku w:val="0"/>
        <w:ind w:right="566"/>
        <w:textAlignment w:val="auto"/>
        <w:rPr>
          <w:szCs w:val="24"/>
        </w:rPr>
      </w:pPr>
      <w:r>
        <w:rPr>
          <w:szCs w:val="24"/>
        </w:rPr>
        <w:lastRenderedPageBreak/>
        <w:t xml:space="preserve">Councillor Gaffey asked if there is likely to be anything new for 2017.  Sharon advised that there wasn’t, but she does hope to carry on with some form of service to support the community such as support for employment.  </w:t>
      </w:r>
    </w:p>
    <w:p w:rsidR="00347F71" w:rsidRDefault="00347F71" w:rsidP="001B24C7">
      <w:pPr>
        <w:pStyle w:val="BodyText"/>
        <w:widowControl w:val="0"/>
        <w:tabs>
          <w:tab w:val="left" w:pos="487"/>
        </w:tabs>
        <w:kinsoku w:val="0"/>
        <w:ind w:right="566"/>
        <w:textAlignment w:val="auto"/>
        <w:rPr>
          <w:szCs w:val="24"/>
        </w:rPr>
      </w:pPr>
    </w:p>
    <w:p w:rsidR="00347F71" w:rsidRDefault="00347F71" w:rsidP="001B24C7">
      <w:pPr>
        <w:pStyle w:val="BodyText"/>
        <w:widowControl w:val="0"/>
        <w:tabs>
          <w:tab w:val="left" w:pos="487"/>
        </w:tabs>
        <w:kinsoku w:val="0"/>
        <w:ind w:right="566"/>
        <w:textAlignment w:val="auto"/>
        <w:rPr>
          <w:szCs w:val="24"/>
        </w:rPr>
      </w:pPr>
      <w:r>
        <w:rPr>
          <w:szCs w:val="24"/>
        </w:rPr>
        <w:t xml:space="preserve">Councillor Lloyd asked how many staff </w:t>
      </w:r>
      <w:proofErr w:type="gramStart"/>
      <w:r>
        <w:rPr>
          <w:szCs w:val="24"/>
        </w:rPr>
        <w:t>were</w:t>
      </w:r>
      <w:proofErr w:type="gramEnd"/>
      <w:r>
        <w:rPr>
          <w:szCs w:val="24"/>
        </w:rPr>
        <w:t xml:space="preserve"> currently employed within </w:t>
      </w:r>
      <w:proofErr w:type="spellStart"/>
      <w:r>
        <w:rPr>
          <w:szCs w:val="24"/>
        </w:rPr>
        <w:t>Communtiies</w:t>
      </w:r>
      <w:proofErr w:type="spellEnd"/>
      <w:r>
        <w:rPr>
          <w:szCs w:val="24"/>
        </w:rPr>
        <w:t xml:space="preserve"> First and Sharon advised that there were up to 18 within Flintshire but over 800 throughout Wales.  </w:t>
      </w:r>
    </w:p>
    <w:p w:rsidR="00347F71" w:rsidRDefault="00347F71" w:rsidP="001B24C7">
      <w:pPr>
        <w:pStyle w:val="BodyText"/>
        <w:widowControl w:val="0"/>
        <w:tabs>
          <w:tab w:val="left" w:pos="487"/>
        </w:tabs>
        <w:kinsoku w:val="0"/>
        <w:ind w:right="566"/>
        <w:textAlignment w:val="auto"/>
        <w:rPr>
          <w:szCs w:val="24"/>
        </w:rPr>
      </w:pPr>
    </w:p>
    <w:p w:rsidR="00347F71" w:rsidRDefault="00347F71" w:rsidP="001B24C7">
      <w:pPr>
        <w:pStyle w:val="BodyText"/>
        <w:widowControl w:val="0"/>
        <w:tabs>
          <w:tab w:val="left" w:pos="487"/>
        </w:tabs>
        <w:kinsoku w:val="0"/>
        <w:ind w:right="566"/>
        <w:textAlignment w:val="auto"/>
        <w:rPr>
          <w:szCs w:val="24"/>
        </w:rPr>
      </w:pPr>
      <w:r>
        <w:rPr>
          <w:szCs w:val="24"/>
        </w:rPr>
        <w:t xml:space="preserve">Councillor Guest asked if there were outcome measures for the service.  Sharon gave details of the targets which included employment, qualifications, registration of self employment all of which were based on Learning Health </w:t>
      </w:r>
      <w:proofErr w:type="gramStart"/>
      <w:r>
        <w:rPr>
          <w:szCs w:val="24"/>
        </w:rPr>
        <w:t>and  Prosperity</w:t>
      </w:r>
      <w:proofErr w:type="gramEnd"/>
      <w:r>
        <w:rPr>
          <w:szCs w:val="24"/>
        </w:rPr>
        <w:t>.  They were measured in a quarterly basis and sent to Welsh Government.  In the past 18 months to 2 years the service had met the targets.</w:t>
      </w:r>
    </w:p>
    <w:p w:rsidR="00347F71" w:rsidRDefault="00347F71" w:rsidP="001B24C7">
      <w:pPr>
        <w:pStyle w:val="BodyText"/>
        <w:widowControl w:val="0"/>
        <w:tabs>
          <w:tab w:val="left" w:pos="487"/>
        </w:tabs>
        <w:kinsoku w:val="0"/>
        <w:ind w:right="566"/>
        <w:textAlignment w:val="auto"/>
        <w:rPr>
          <w:szCs w:val="24"/>
        </w:rPr>
      </w:pPr>
    </w:p>
    <w:p w:rsidR="00347F71" w:rsidRDefault="00347F71" w:rsidP="001B24C7">
      <w:pPr>
        <w:pStyle w:val="BodyText"/>
        <w:widowControl w:val="0"/>
        <w:tabs>
          <w:tab w:val="left" w:pos="487"/>
        </w:tabs>
        <w:kinsoku w:val="0"/>
        <w:ind w:right="566"/>
        <w:textAlignment w:val="auto"/>
        <w:rPr>
          <w:szCs w:val="24"/>
        </w:rPr>
      </w:pPr>
      <w:r>
        <w:rPr>
          <w:szCs w:val="24"/>
        </w:rPr>
        <w:t>Councillor Bithell suggested the service had also been an enabler through their work with other organisations such as Delyn Safety, so some services could still carry out in the absence of Communities First.   Sharon agreed, and added that such training could carry on.</w:t>
      </w:r>
    </w:p>
    <w:p w:rsidR="00347F71" w:rsidRDefault="00347F71" w:rsidP="001B24C7">
      <w:pPr>
        <w:pStyle w:val="BodyText"/>
        <w:widowControl w:val="0"/>
        <w:tabs>
          <w:tab w:val="left" w:pos="487"/>
        </w:tabs>
        <w:kinsoku w:val="0"/>
        <w:ind w:right="566"/>
        <w:textAlignment w:val="auto"/>
        <w:rPr>
          <w:szCs w:val="24"/>
        </w:rPr>
      </w:pPr>
    </w:p>
    <w:p w:rsidR="00347F71" w:rsidRPr="00347F71" w:rsidRDefault="00347F71" w:rsidP="001B24C7">
      <w:pPr>
        <w:pStyle w:val="BodyText"/>
        <w:widowControl w:val="0"/>
        <w:tabs>
          <w:tab w:val="left" w:pos="487"/>
        </w:tabs>
        <w:kinsoku w:val="0"/>
        <w:ind w:right="566"/>
        <w:textAlignment w:val="auto"/>
        <w:rPr>
          <w:b/>
          <w:color w:val="FF0000"/>
          <w:szCs w:val="24"/>
        </w:rPr>
      </w:pPr>
      <w:r>
        <w:rPr>
          <w:b/>
          <w:szCs w:val="24"/>
        </w:rPr>
        <w:t>Sharon left the meeting at 7.05pm</w:t>
      </w:r>
    </w:p>
    <w:p w:rsidR="00D04D22" w:rsidRDefault="00D04D22" w:rsidP="001B24C7">
      <w:pPr>
        <w:pStyle w:val="BodyText"/>
        <w:widowControl w:val="0"/>
        <w:tabs>
          <w:tab w:val="left" w:pos="487"/>
        </w:tabs>
        <w:kinsoku w:val="0"/>
        <w:ind w:right="566"/>
        <w:textAlignment w:val="auto"/>
        <w:rPr>
          <w:szCs w:val="24"/>
        </w:rPr>
      </w:pPr>
    </w:p>
    <w:p w:rsidR="00433EE4" w:rsidRPr="00C27F0C" w:rsidRDefault="00A801CD" w:rsidP="00433EE4">
      <w:pPr>
        <w:ind w:right="566"/>
        <w:jc w:val="both"/>
        <w:rPr>
          <w:rFonts w:ascii="Arial" w:hAnsi="Arial" w:cs="Arial"/>
          <w:b/>
          <w:sz w:val="24"/>
          <w:szCs w:val="24"/>
        </w:rPr>
      </w:pPr>
      <w:r>
        <w:rPr>
          <w:rFonts w:ascii="Arial" w:hAnsi="Arial" w:cs="Arial"/>
          <w:b/>
          <w:sz w:val="24"/>
          <w:szCs w:val="24"/>
        </w:rPr>
        <w:t>83</w:t>
      </w:r>
      <w:r w:rsidR="00433EE4" w:rsidRPr="00C27F0C">
        <w:rPr>
          <w:rFonts w:ascii="Arial" w:hAnsi="Arial" w:cs="Arial"/>
          <w:b/>
          <w:sz w:val="24"/>
          <w:szCs w:val="24"/>
        </w:rPr>
        <w:t>.</w:t>
      </w:r>
      <w:r w:rsidR="00433EE4" w:rsidRPr="00C27F0C">
        <w:rPr>
          <w:rFonts w:ascii="Arial" w:hAnsi="Arial" w:cs="Arial"/>
          <w:b/>
          <w:sz w:val="24"/>
          <w:szCs w:val="24"/>
        </w:rPr>
        <w:tab/>
      </w:r>
      <w:r>
        <w:rPr>
          <w:rFonts w:ascii="Arial" w:hAnsi="Arial" w:cs="Arial"/>
          <w:b/>
          <w:sz w:val="24"/>
          <w:szCs w:val="24"/>
        </w:rPr>
        <w:t>STREETSCENE AREA COORDINATOR</w:t>
      </w:r>
    </w:p>
    <w:p w:rsidR="00EC1E6B" w:rsidRDefault="002D2DBD" w:rsidP="00433EE4">
      <w:pPr>
        <w:ind w:right="566"/>
        <w:jc w:val="both"/>
        <w:rPr>
          <w:rFonts w:ascii="Arial" w:eastAsia="Times New Roman" w:hAnsi="Arial" w:cs="Arial"/>
          <w:sz w:val="24"/>
          <w:szCs w:val="24"/>
        </w:rPr>
      </w:pPr>
      <w:r>
        <w:rPr>
          <w:rFonts w:ascii="Arial" w:eastAsia="Times New Roman" w:hAnsi="Arial" w:cs="Arial"/>
          <w:sz w:val="24"/>
          <w:szCs w:val="24"/>
        </w:rPr>
        <w:t xml:space="preserve">The Mayor welcomed Andy Lightfoot, Streetscene Coordinator from Flintshire County Council (FCC).  Andy thanked members for the invitation and gave an update on activities within the town relating to Streetscene.  He advised that the new pay machines for the car parks would be </w:t>
      </w:r>
      <w:proofErr w:type="gramStart"/>
      <w:r>
        <w:rPr>
          <w:rFonts w:ascii="Arial" w:eastAsia="Times New Roman" w:hAnsi="Arial" w:cs="Arial"/>
          <w:sz w:val="24"/>
          <w:szCs w:val="24"/>
        </w:rPr>
        <w:t>installed  from</w:t>
      </w:r>
      <w:proofErr w:type="gramEnd"/>
      <w:r>
        <w:rPr>
          <w:rFonts w:ascii="Arial" w:eastAsia="Times New Roman" w:hAnsi="Arial" w:cs="Arial"/>
          <w:sz w:val="24"/>
          <w:szCs w:val="24"/>
        </w:rPr>
        <w:t xml:space="preserve"> next Monday, with the one on New Street car park to first to be done, others will follow.  He had received a quote for the cleansing of the bus station and Daniel Owen Precinct.  The culverts and gulley cleaning had commenced to help with flood defences.  Andy advised that the recent work on the slurry sealing to pavements in the town had a few items outstanding and he had been in contact with the contractor who will address the issues.  Andy advised that he was looking at alternatives for around the tree bases to protect them, and is looking to have planters around the bases to help with the growth.  He advised that the gateway signs should all be installed by the end of the week and he was looking at options for a base for each of them to help prevent damage from </w:t>
      </w:r>
      <w:proofErr w:type="spellStart"/>
      <w:r>
        <w:rPr>
          <w:rFonts w:ascii="Arial" w:eastAsia="Times New Roman" w:hAnsi="Arial" w:cs="Arial"/>
          <w:sz w:val="24"/>
          <w:szCs w:val="24"/>
        </w:rPr>
        <w:t>strimming</w:t>
      </w:r>
      <w:proofErr w:type="spellEnd"/>
      <w:r>
        <w:rPr>
          <w:rFonts w:ascii="Arial" w:eastAsia="Times New Roman" w:hAnsi="Arial" w:cs="Arial"/>
          <w:sz w:val="24"/>
          <w:szCs w:val="24"/>
        </w:rPr>
        <w:t>.</w:t>
      </w:r>
    </w:p>
    <w:p w:rsidR="002D2DBD" w:rsidRDefault="002D2DBD" w:rsidP="00433EE4">
      <w:pPr>
        <w:ind w:right="566"/>
        <w:jc w:val="both"/>
        <w:rPr>
          <w:rFonts w:ascii="Arial" w:eastAsia="Times New Roman" w:hAnsi="Arial" w:cs="Arial"/>
          <w:sz w:val="24"/>
          <w:szCs w:val="24"/>
        </w:rPr>
      </w:pPr>
      <w:r>
        <w:rPr>
          <w:rFonts w:ascii="Arial" w:eastAsia="Times New Roman" w:hAnsi="Arial" w:cs="Arial"/>
          <w:sz w:val="24"/>
          <w:szCs w:val="24"/>
        </w:rPr>
        <w:t xml:space="preserve">Councillor Bithell gave details on his experiences with tarmac up to </w:t>
      </w:r>
      <w:proofErr w:type="spellStart"/>
      <w:r>
        <w:rPr>
          <w:rFonts w:ascii="Arial" w:eastAsia="Times New Roman" w:hAnsi="Arial" w:cs="Arial"/>
          <w:sz w:val="24"/>
          <w:szCs w:val="24"/>
        </w:rPr>
        <w:t>tree</w:t>
      </w:r>
      <w:proofErr w:type="spellEnd"/>
      <w:r>
        <w:rPr>
          <w:rFonts w:ascii="Arial" w:eastAsia="Times New Roman" w:hAnsi="Arial" w:cs="Arial"/>
          <w:sz w:val="24"/>
          <w:szCs w:val="24"/>
        </w:rPr>
        <w:t xml:space="preserve"> bases which is done in the London area and does not seem to damage the trees, as with those on Earl Road.  Councillor Mearns raised the concern that since the repair work to the water mains there will not be the same available water for trees, as there was previous to the repair works.  Andy took a number of issues to address raised by members including</w:t>
      </w:r>
      <w:r w:rsidR="00C028B7">
        <w:rPr>
          <w:rFonts w:ascii="Arial" w:eastAsia="Times New Roman" w:hAnsi="Arial" w:cs="Arial"/>
          <w:sz w:val="24"/>
          <w:szCs w:val="24"/>
        </w:rPr>
        <w:t xml:space="preserve"> street lighting on Clayton Road, the clearing of rubbish from the river Alyn and the issue of shrub maintenance on the Daniel Owen Square.</w:t>
      </w:r>
    </w:p>
    <w:p w:rsidR="00C028B7" w:rsidRDefault="00C028B7" w:rsidP="00433EE4">
      <w:pPr>
        <w:ind w:right="566"/>
        <w:jc w:val="both"/>
        <w:rPr>
          <w:rFonts w:ascii="Arial" w:eastAsia="Times New Roman" w:hAnsi="Arial" w:cs="Arial"/>
          <w:sz w:val="24"/>
          <w:szCs w:val="24"/>
        </w:rPr>
      </w:pPr>
      <w:r>
        <w:rPr>
          <w:rFonts w:ascii="Arial" w:eastAsia="Times New Roman" w:hAnsi="Arial" w:cs="Arial"/>
          <w:sz w:val="24"/>
          <w:szCs w:val="24"/>
        </w:rPr>
        <w:t>Following a query from Council Bithell relating to the maintenance of the Square the Town Manager confirmed that the electrical contractors had now been awarded the work to address all the electrical issues on the Square.</w:t>
      </w:r>
    </w:p>
    <w:p w:rsidR="00C028B7" w:rsidRPr="00C028B7" w:rsidRDefault="00C028B7" w:rsidP="00433EE4">
      <w:pPr>
        <w:ind w:right="566"/>
        <w:jc w:val="both"/>
        <w:rPr>
          <w:rFonts w:ascii="Arial" w:eastAsia="Times New Roman" w:hAnsi="Arial" w:cs="Arial"/>
          <w:b/>
          <w:sz w:val="24"/>
          <w:szCs w:val="24"/>
        </w:rPr>
      </w:pPr>
      <w:r>
        <w:rPr>
          <w:rFonts w:ascii="Arial" w:eastAsia="Times New Roman" w:hAnsi="Arial" w:cs="Arial"/>
          <w:b/>
          <w:sz w:val="24"/>
          <w:szCs w:val="24"/>
        </w:rPr>
        <w:lastRenderedPageBreak/>
        <w:t>Andy Lightfoot left the meeting at 6.35pm</w:t>
      </w:r>
    </w:p>
    <w:p w:rsidR="00A801CD" w:rsidRDefault="00A801CD"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84.</w:t>
      </w:r>
      <w:r>
        <w:rPr>
          <w:rFonts w:ascii="Arial" w:eastAsia="Times New Roman" w:hAnsi="Arial" w:cs="Arial"/>
          <w:b/>
          <w:color w:val="000000"/>
          <w:sz w:val="24"/>
          <w:szCs w:val="24"/>
        </w:rPr>
        <w:tab/>
        <w:t>MAYORS ANNOUNCEMENTS</w:t>
      </w:r>
    </w:p>
    <w:p w:rsidR="00347F71" w:rsidRDefault="00CA0D16"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Mayor provided members with details of his movements over the last month.</w:t>
      </w:r>
    </w:p>
    <w:tbl>
      <w:tblPr>
        <w:tblW w:w="17665" w:type="dxa"/>
        <w:tblLook w:val="04A0"/>
      </w:tblPr>
      <w:tblGrid>
        <w:gridCol w:w="1460"/>
        <w:gridCol w:w="20"/>
        <w:gridCol w:w="1586"/>
        <w:gridCol w:w="4934"/>
        <w:gridCol w:w="2314"/>
        <w:gridCol w:w="7351"/>
      </w:tblGrid>
      <w:tr w:rsidR="00CA0D16" w:rsidRPr="000315BE" w:rsidTr="00F8762B">
        <w:trPr>
          <w:trHeight w:val="360"/>
        </w:trPr>
        <w:tc>
          <w:tcPr>
            <w:tcW w:w="1480" w:type="dxa"/>
            <w:gridSpan w:val="2"/>
            <w:tcBorders>
              <w:top w:val="nil"/>
              <w:left w:val="nil"/>
              <w:bottom w:val="nil"/>
              <w:right w:val="nil"/>
            </w:tcBorders>
            <w:shd w:val="clear" w:color="auto" w:fill="auto"/>
            <w:noWrap/>
            <w:hideMark/>
          </w:tcPr>
          <w:p w:rsidR="00CA0D16" w:rsidRPr="000315BE" w:rsidRDefault="00CA0D16" w:rsidP="00F8762B">
            <w:pPr>
              <w:jc w:val="center"/>
              <w:rPr>
                <w:rFonts w:ascii="Arial" w:hAnsi="Arial" w:cs="Arial"/>
                <w:b/>
                <w:bCs/>
                <w:color w:val="000000"/>
                <w:lang w:eastAsia="en-GB"/>
              </w:rPr>
            </w:pPr>
            <w:r w:rsidRPr="000315BE">
              <w:rPr>
                <w:rFonts w:ascii="Arial" w:hAnsi="Arial" w:cs="Arial"/>
                <w:b/>
                <w:bCs/>
                <w:color w:val="000000"/>
                <w:lang w:eastAsia="en-GB"/>
              </w:rPr>
              <w:t>Date</w:t>
            </w:r>
          </w:p>
        </w:tc>
        <w:tc>
          <w:tcPr>
            <w:tcW w:w="1586" w:type="dxa"/>
            <w:tcBorders>
              <w:top w:val="nil"/>
              <w:left w:val="nil"/>
              <w:bottom w:val="nil"/>
              <w:right w:val="nil"/>
            </w:tcBorders>
            <w:shd w:val="clear" w:color="auto" w:fill="auto"/>
            <w:noWrap/>
            <w:hideMark/>
          </w:tcPr>
          <w:p w:rsidR="00CA0D16" w:rsidRPr="000315BE" w:rsidRDefault="00CA0D16" w:rsidP="00F8762B">
            <w:pPr>
              <w:jc w:val="center"/>
              <w:rPr>
                <w:rFonts w:ascii="Arial" w:hAnsi="Arial" w:cs="Arial"/>
                <w:b/>
                <w:bCs/>
                <w:color w:val="000000"/>
                <w:lang w:eastAsia="en-GB"/>
              </w:rPr>
            </w:pPr>
          </w:p>
        </w:tc>
        <w:tc>
          <w:tcPr>
            <w:tcW w:w="14599" w:type="dxa"/>
            <w:gridSpan w:val="3"/>
            <w:tcBorders>
              <w:top w:val="nil"/>
              <w:left w:val="nil"/>
              <w:bottom w:val="nil"/>
              <w:right w:val="nil"/>
            </w:tcBorders>
            <w:shd w:val="clear" w:color="auto" w:fill="auto"/>
            <w:hideMark/>
          </w:tcPr>
          <w:p w:rsidR="00CA0D16" w:rsidRPr="000315BE" w:rsidRDefault="00CA0D16" w:rsidP="00F8762B">
            <w:pPr>
              <w:rPr>
                <w:rFonts w:ascii="Arial" w:hAnsi="Arial" w:cs="Arial"/>
                <w:b/>
                <w:bCs/>
                <w:color w:val="000000"/>
                <w:lang w:eastAsia="en-GB"/>
              </w:rPr>
            </w:pPr>
            <w:r w:rsidRPr="000315BE">
              <w:rPr>
                <w:rFonts w:ascii="Arial" w:hAnsi="Arial" w:cs="Arial"/>
                <w:b/>
                <w:bCs/>
                <w:color w:val="000000"/>
                <w:lang w:eastAsia="en-GB"/>
              </w:rPr>
              <w:t>Event &amp; Location</w:t>
            </w: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29/09/2016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Helen Stapleton funeral</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St Mary's Church</w:t>
            </w: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30/09/2016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Coffee Morning at Reid Roberts (Macmillan)</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Chester Street</w:t>
            </w: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06/10/2016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North West Cancer Research fundraising lunch</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St Mary's Church Hall</w:t>
            </w: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07/10/2016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Kings Christian Centre, completion of restoration</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12/10/2016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 xml:space="preserve">Buzz AH annual show at </w:t>
            </w:r>
            <w:proofErr w:type="spellStart"/>
            <w:r w:rsidRPr="00466AA7">
              <w:rPr>
                <w:rFonts w:ascii="Calibri" w:hAnsi="Calibri"/>
                <w:color w:val="000000"/>
                <w:lang w:eastAsia="en-GB"/>
              </w:rPr>
              <w:t>Theatr</w:t>
            </w:r>
            <w:proofErr w:type="spellEnd"/>
            <w:r w:rsidRPr="00466AA7">
              <w:rPr>
                <w:rFonts w:ascii="Calibri" w:hAnsi="Calibri"/>
                <w:color w:val="000000"/>
                <w:lang w:eastAsia="en-GB"/>
              </w:rPr>
              <w:t xml:space="preserve"> Clwyd</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15/10/2016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Coffee Morning Daniel Owen Centre (Daniel Owen Festival)</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15/10/2016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 xml:space="preserve">Official opening of Daniel Owen Festival </w:t>
            </w:r>
            <w:proofErr w:type="spellStart"/>
            <w:r w:rsidRPr="00466AA7">
              <w:rPr>
                <w:rFonts w:ascii="Calibri" w:hAnsi="Calibri"/>
                <w:color w:val="000000"/>
                <w:lang w:eastAsia="en-GB"/>
              </w:rPr>
              <w:t>incl</w:t>
            </w:r>
            <w:proofErr w:type="spellEnd"/>
            <w:r w:rsidRPr="00466AA7">
              <w:rPr>
                <w:rFonts w:ascii="Calibri" w:hAnsi="Calibri"/>
                <w:color w:val="000000"/>
                <w:lang w:eastAsia="en-GB"/>
              </w:rPr>
              <w:t xml:space="preserve"> wreath laying ceremony </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Daniel Owen Square</w:t>
            </w: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16/10/2016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Wreath laying on Daniel Owen Grave</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Mold Cemetery</w:t>
            </w:r>
          </w:p>
        </w:tc>
      </w:tr>
      <w:tr w:rsidR="00CA0D16" w:rsidRPr="00466AA7" w:rsidTr="00F8762B">
        <w:trPr>
          <w:gridAfter w:val="1"/>
          <w:wAfter w:w="7351" w:type="dxa"/>
          <w:trHeight w:val="46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18/10/2016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Young Writers awards evening</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 xml:space="preserve">Clwyd Room, </w:t>
            </w:r>
            <w:proofErr w:type="spellStart"/>
            <w:r w:rsidRPr="00466AA7">
              <w:rPr>
                <w:rFonts w:ascii="Calibri" w:hAnsi="Calibri"/>
                <w:color w:val="000000"/>
                <w:lang w:eastAsia="en-GB"/>
              </w:rPr>
              <w:t>Theatr</w:t>
            </w:r>
            <w:proofErr w:type="spellEnd"/>
            <w:r w:rsidRPr="00466AA7">
              <w:rPr>
                <w:rFonts w:ascii="Calibri" w:hAnsi="Calibri"/>
                <w:color w:val="000000"/>
                <w:lang w:eastAsia="en-GB"/>
              </w:rPr>
              <w:t xml:space="preserve"> Clwyd</w:t>
            </w:r>
          </w:p>
        </w:tc>
      </w:tr>
      <w:tr w:rsidR="00CA0D16" w:rsidRPr="00466AA7" w:rsidTr="00F8762B">
        <w:trPr>
          <w:gridAfter w:val="1"/>
          <w:wAfter w:w="7351" w:type="dxa"/>
          <w:trHeight w:val="420"/>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19/10/2016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r w:rsidRPr="00466AA7">
              <w:rPr>
                <w:rFonts w:ascii="Calibri" w:hAnsi="Calibri"/>
                <w:color w:val="000000"/>
                <w:lang w:eastAsia="en-GB"/>
              </w:rPr>
              <w:t>Brownies coming to Town Hall to see the Mayor</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p>
        </w:tc>
      </w:tr>
      <w:tr w:rsidR="00CA0D16" w:rsidRPr="00466AA7" w:rsidTr="00F8762B">
        <w:trPr>
          <w:gridAfter w:val="1"/>
          <w:wAfter w:w="7351" w:type="dxa"/>
          <w:trHeight w:val="735"/>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D16" w:rsidRPr="00466AA7" w:rsidRDefault="00CA0D16" w:rsidP="00F8762B">
            <w:pPr>
              <w:jc w:val="center"/>
              <w:rPr>
                <w:rFonts w:ascii="Calibri" w:hAnsi="Calibri"/>
                <w:color w:val="000000"/>
                <w:lang w:eastAsia="en-GB"/>
              </w:rPr>
            </w:pPr>
            <w:r w:rsidRPr="00466AA7">
              <w:rPr>
                <w:rFonts w:ascii="Calibri" w:hAnsi="Calibri"/>
                <w:color w:val="000000"/>
                <w:lang w:eastAsia="en-GB"/>
              </w:rPr>
              <w:t>22/10/2016</w:t>
            </w:r>
          </w:p>
        </w:tc>
        <w:tc>
          <w:tcPr>
            <w:tcW w:w="6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0D16" w:rsidRDefault="00CA0D16" w:rsidP="00F8762B">
            <w:pPr>
              <w:rPr>
                <w:rFonts w:ascii="Calibri" w:hAnsi="Calibri"/>
                <w:color w:val="000000"/>
                <w:lang w:eastAsia="en-GB"/>
              </w:rPr>
            </w:pPr>
            <w:r w:rsidRPr="00466AA7">
              <w:rPr>
                <w:rFonts w:ascii="Calibri" w:hAnsi="Calibri"/>
                <w:color w:val="000000"/>
                <w:lang w:eastAsia="en-GB"/>
              </w:rPr>
              <w:t xml:space="preserve">Wild About Mold Events, </w:t>
            </w:r>
            <w:proofErr w:type="spellStart"/>
            <w:r w:rsidRPr="00466AA7">
              <w:rPr>
                <w:rFonts w:ascii="Calibri" w:hAnsi="Calibri"/>
                <w:color w:val="000000"/>
                <w:lang w:eastAsia="en-GB"/>
              </w:rPr>
              <w:t>incl</w:t>
            </w:r>
            <w:proofErr w:type="spellEnd"/>
            <w:r w:rsidRPr="00466AA7">
              <w:rPr>
                <w:rFonts w:ascii="Calibri" w:hAnsi="Calibri"/>
                <w:color w:val="000000"/>
                <w:lang w:eastAsia="en-GB"/>
              </w:rPr>
              <w:t xml:space="preserve"> official opening &amp; Medieval </w:t>
            </w:r>
          </w:p>
          <w:p w:rsidR="00CA0D16" w:rsidRPr="00466AA7" w:rsidRDefault="00CA0D16" w:rsidP="00F8762B">
            <w:pPr>
              <w:rPr>
                <w:rFonts w:ascii="Calibri" w:hAnsi="Calibri"/>
                <w:color w:val="000000"/>
                <w:lang w:eastAsia="en-GB"/>
              </w:rPr>
            </w:pPr>
            <w:r w:rsidRPr="00466AA7">
              <w:rPr>
                <w:rFonts w:ascii="Calibri" w:hAnsi="Calibri"/>
                <w:color w:val="000000"/>
                <w:lang w:eastAsia="en-GB"/>
              </w:rPr>
              <w:t>re enactment on Bailey Hill</w:t>
            </w:r>
          </w:p>
        </w:tc>
        <w:tc>
          <w:tcPr>
            <w:tcW w:w="2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0D16" w:rsidRPr="00466AA7" w:rsidRDefault="00CA0D16" w:rsidP="00F8762B">
            <w:pPr>
              <w:rPr>
                <w:rFonts w:ascii="Calibri" w:hAnsi="Calibri"/>
                <w:color w:val="000000"/>
                <w:lang w:eastAsia="en-GB"/>
              </w:rPr>
            </w:pPr>
          </w:p>
        </w:tc>
      </w:tr>
    </w:tbl>
    <w:p w:rsidR="00347F71" w:rsidRPr="00A801CD" w:rsidRDefault="00347F71" w:rsidP="00433EE4">
      <w:pPr>
        <w:ind w:right="566"/>
        <w:jc w:val="both"/>
        <w:rPr>
          <w:rFonts w:ascii="Arial" w:eastAsia="Times New Roman" w:hAnsi="Arial" w:cs="Arial"/>
          <w:b/>
          <w:color w:val="000000"/>
          <w:sz w:val="24"/>
          <w:szCs w:val="24"/>
        </w:rPr>
      </w:pPr>
    </w:p>
    <w:p w:rsidR="00433EE4" w:rsidRPr="00926494" w:rsidRDefault="00A801CD"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85</w:t>
      </w:r>
      <w:r w:rsidR="00B35A76">
        <w:rPr>
          <w:rFonts w:ascii="Arial" w:eastAsia="Times New Roman" w:hAnsi="Arial" w:cs="Arial"/>
          <w:b/>
          <w:color w:val="000000"/>
          <w:sz w:val="24"/>
          <w:szCs w:val="24"/>
        </w:rPr>
        <w:t>.</w:t>
      </w:r>
      <w:r w:rsidR="00433EE4" w:rsidRPr="00926494">
        <w:rPr>
          <w:rFonts w:ascii="Arial" w:eastAsia="Times New Roman" w:hAnsi="Arial" w:cs="Arial"/>
          <w:b/>
          <w:color w:val="000000"/>
          <w:sz w:val="24"/>
          <w:szCs w:val="24"/>
        </w:rPr>
        <w:t xml:space="preserve"> </w:t>
      </w:r>
      <w:r w:rsidR="00433EE4" w:rsidRPr="00926494">
        <w:rPr>
          <w:rFonts w:ascii="Arial" w:eastAsia="Times New Roman" w:hAnsi="Arial" w:cs="Arial"/>
          <w:b/>
          <w:color w:val="000000"/>
          <w:sz w:val="24"/>
          <w:szCs w:val="24"/>
        </w:rPr>
        <w:tab/>
        <w:t xml:space="preserve"> MINUTES</w:t>
      </w:r>
    </w:p>
    <w:p w:rsidR="00433EE4" w:rsidRPr="00926494" w:rsidRDefault="00C74EB1" w:rsidP="00433EE4">
      <w:pPr>
        <w:ind w:right="566"/>
        <w:jc w:val="both"/>
        <w:rPr>
          <w:rFonts w:ascii="Arial"/>
          <w:sz w:val="24"/>
        </w:rPr>
      </w:pPr>
      <w:r w:rsidRPr="00926494">
        <w:rPr>
          <w:rFonts w:ascii="Arial" w:hAnsi="Arial" w:cs="Arial"/>
          <w:b/>
          <w:color w:val="000000"/>
          <w:sz w:val="24"/>
          <w:szCs w:val="24"/>
        </w:rPr>
        <w:tab/>
      </w:r>
      <w:r w:rsidR="00433EE4" w:rsidRPr="00926494">
        <w:rPr>
          <w:rFonts w:ascii="Arial" w:hAnsi="Arial" w:cs="Arial"/>
          <w:b/>
          <w:color w:val="000000"/>
          <w:sz w:val="24"/>
          <w:szCs w:val="24"/>
        </w:rPr>
        <w:t>Resolved:</w:t>
      </w:r>
      <w:r w:rsidR="00433EE4" w:rsidRPr="00926494">
        <w:rPr>
          <w:rFonts w:ascii="Arial" w:hAnsi="Arial" w:cs="Arial"/>
          <w:color w:val="000000"/>
          <w:sz w:val="24"/>
          <w:szCs w:val="24"/>
        </w:rPr>
        <w:t xml:space="preserve">  It was resolved that:</w:t>
      </w:r>
      <w:r w:rsidR="00433EE4" w:rsidRPr="00926494">
        <w:rPr>
          <w:rFonts w:ascii="Arial"/>
          <w:sz w:val="24"/>
        </w:rPr>
        <w:t xml:space="preserve"> </w:t>
      </w:r>
    </w:p>
    <w:p w:rsidR="00433EE4" w:rsidRPr="005300DC" w:rsidRDefault="00433EE4" w:rsidP="00433EE4">
      <w:pPr>
        <w:ind w:left="720" w:right="566"/>
        <w:jc w:val="both"/>
        <w:rPr>
          <w:rFonts w:ascii="Arial" w:hAnsi="Arial" w:cs="Arial"/>
          <w:sz w:val="24"/>
          <w:szCs w:val="24"/>
        </w:rPr>
      </w:pPr>
      <w:r w:rsidRPr="005300DC">
        <w:rPr>
          <w:rFonts w:ascii="Arial"/>
          <w:sz w:val="24"/>
        </w:rPr>
        <w:t xml:space="preserve">a) The minutes of the meeting of the Council held on held on </w:t>
      </w:r>
      <w:r w:rsidR="00565482" w:rsidRPr="005300DC">
        <w:rPr>
          <w:rFonts w:ascii="Arial"/>
          <w:sz w:val="24"/>
        </w:rPr>
        <w:t>2</w:t>
      </w:r>
      <w:r w:rsidR="005300DC" w:rsidRPr="005300DC">
        <w:rPr>
          <w:rFonts w:ascii="Arial"/>
          <w:sz w:val="24"/>
        </w:rPr>
        <w:t>8</w:t>
      </w:r>
      <w:r w:rsidR="00565482" w:rsidRPr="005300DC">
        <w:rPr>
          <w:rFonts w:ascii="Arial"/>
          <w:sz w:val="24"/>
          <w:vertAlign w:val="superscript"/>
        </w:rPr>
        <w:t>th</w:t>
      </w:r>
      <w:r w:rsidR="00565482" w:rsidRPr="005300DC">
        <w:rPr>
          <w:rFonts w:ascii="Arial"/>
          <w:sz w:val="24"/>
        </w:rPr>
        <w:t xml:space="preserve"> </w:t>
      </w:r>
      <w:r w:rsidR="005300DC" w:rsidRPr="005300DC">
        <w:rPr>
          <w:rFonts w:ascii="Arial"/>
          <w:sz w:val="24"/>
        </w:rPr>
        <w:t>September</w:t>
      </w:r>
      <w:r w:rsidR="00766276" w:rsidRPr="005300DC">
        <w:rPr>
          <w:rFonts w:ascii="Arial"/>
          <w:sz w:val="24"/>
        </w:rPr>
        <w:t xml:space="preserve"> </w:t>
      </w:r>
      <w:r w:rsidR="00C028B7">
        <w:rPr>
          <w:rFonts w:ascii="Arial"/>
          <w:sz w:val="24"/>
        </w:rPr>
        <w:t>2</w:t>
      </w:r>
      <w:r w:rsidR="00766276" w:rsidRPr="005300DC">
        <w:rPr>
          <w:rFonts w:ascii="Arial"/>
          <w:sz w:val="24"/>
        </w:rPr>
        <w:t>016</w:t>
      </w:r>
      <w:r w:rsidR="007804C9" w:rsidRPr="005300DC">
        <w:rPr>
          <w:rFonts w:ascii="Arial"/>
          <w:sz w:val="24"/>
        </w:rPr>
        <w:t xml:space="preserve"> </w:t>
      </w:r>
      <w:proofErr w:type="gramStart"/>
      <w:r w:rsidRPr="005300DC">
        <w:rPr>
          <w:rFonts w:ascii="Arial"/>
          <w:sz w:val="24"/>
        </w:rPr>
        <w:t>be</w:t>
      </w:r>
      <w:proofErr w:type="gramEnd"/>
      <w:r w:rsidRPr="005300DC">
        <w:rPr>
          <w:rFonts w:ascii="Arial"/>
          <w:sz w:val="24"/>
        </w:rPr>
        <w:t xml:space="preserve"> received and approved</w:t>
      </w:r>
      <w:r w:rsidR="00C74EB1" w:rsidRPr="005300DC">
        <w:rPr>
          <w:rFonts w:ascii="Arial"/>
          <w:sz w:val="24"/>
        </w:rPr>
        <w:t>;</w:t>
      </w:r>
    </w:p>
    <w:p w:rsidR="00565482" w:rsidRPr="005300DC" w:rsidRDefault="005300DC" w:rsidP="00766276">
      <w:pPr>
        <w:pStyle w:val="BodyText"/>
        <w:widowControl w:val="0"/>
        <w:tabs>
          <w:tab w:val="left" w:pos="663"/>
        </w:tabs>
        <w:overflowPunct/>
        <w:autoSpaceDE/>
        <w:autoSpaceDN/>
        <w:adjustRightInd/>
        <w:ind w:left="662" w:right="566"/>
        <w:textAlignment w:val="auto"/>
      </w:pPr>
      <w:r w:rsidRPr="005300DC">
        <w:t>b</w:t>
      </w:r>
      <w:r w:rsidR="00565482" w:rsidRPr="005300DC">
        <w:t xml:space="preserve">) The minutes of the meeting of the Planning Committee held on the </w:t>
      </w:r>
      <w:r w:rsidRPr="005300DC">
        <w:t>5</w:t>
      </w:r>
      <w:r w:rsidRPr="005300DC">
        <w:rPr>
          <w:vertAlign w:val="superscript"/>
        </w:rPr>
        <w:t>th</w:t>
      </w:r>
      <w:r w:rsidRPr="005300DC">
        <w:t xml:space="preserve"> October</w:t>
      </w:r>
      <w:r w:rsidR="00565482" w:rsidRPr="005300DC">
        <w:t xml:space="preserve"> 2016 be received and noted;</w:t>
      </w:r>
    </w:p>
    <w:p w:rsidR="00565482" w:rsidRPr="005300DC" w:rsidRDefault="00565482" w:rsidP="00766276">
      <w:pPr>
        <w:pStyle w:val="BodyText"/>
        <w:widowControl w:val="0"/>
        <w:tabs>
          <w:tab w:val="left" w:pos="663"/>
        </w:tabs>
        <w:overflowPunct/>
        <w:autoSpaceDE/>
        <w:autoSpaceDN/>
        <w:adjustRightInd/>
        <w:ind w:left="662" w:right="566"/>
        <w:textAlignment w:val="auto"/>
      </w:pPr>
    </w:p>
    <w:p w:rsidR="00565482" w:rsidRPr="005300DC" w:rsidRDefault="005300DC" w:rsidP="00766276">
      <w:pPr>
        <w:pStyle w:val="BodyText"/>
        <w:widowControl w:val="0"/>
        <w:tabs>
          <w:tab w:val="left" w:pos="663"/>
        </w:tabs>
        <w:overflowPunct/>
        <w:autoSpaceDE/>
        <w:autoSpaceDN/>
        <w:adjustRightInd/>
        <w:ind w:left="662" w:right="566"/>
        <w:textAlignment w:val="auto"/>
      </w:pPr>
      <w:r w:rsidRPr="005300DC">
        <w:t>c</w:t>
      </w:r>
      <w:r w:rsidR="00565482" w:rsidRPr="005300DC">
        <w:t xml:space="preserve">) The minutes of the meeting of the </w:t>
      </w:r>
      <w:r w:rsidRPr="005300DC">
        <w:t>Community Development and Regeneration Committee</w:t>
      </w:r>
      <w:r w:rsidR="00565482" w:rsidRPr="005300DC">
        <w:t xml:space="preserve"> held on the 1</w:t>
      </w:r>
      <w:r w:rsidRPr="005300DC">
        <w:t>1</w:t>
      </w:r>
      <w:r w:rsidR="00565482" w:rsidRPr="005300DC">
        <w:rPr>
          <w:vertAlign w:val="superscript"/>
        </w:rPr>
        <w:t>th</w:t>
      </w:r>
      <w:r w:rsidR="00565482" w:rsidRPr="005300DC">
        <w:t xml:space="preserve"> </w:t>
      </w:r>
      <w:r w:rsidRPr="005300DC">
        <w:t>October</w:t>
      </w:r>
      <w:r w:rsidR="00565482" w:rsidRPr="005300DC">
        <w:t xml:space="preserve"> 2016 be received and approved;</w:t>
      </w:r>
    </w:p>
    <w:p w:rsidR="00433EE4" w:rsidRDefault="00433EE4" w:rsidP="00433EE4">
      <w:pPr>
        <w:pStyle w:val="BodyText"/>
        <w:widowControl w:val="0"/>
        <w:tabs>
          <w:tab w:val="left" w:pos="663"/>
        </w:tabs>
        <w:overflowPunct/>
        <w:autoSpaceDE/>
        <w:autoSpaceDN/>
        <w:adjustRightInd/>
        <w:ind w:left="662" w:right="566"/>
        <w:textAlignment w:val="auto"/>
      </w:pPr>
    </w:p>
    <w:p w:rsidR="00B53ABE" w:rsidRPr="00926494" w:rsidRDefault="00B53ABE" w:rsidP="00433EE4">
      <w:pPr>
        <w:pStyle w:val="BodyText"/>
        <w:widowControl w:val="0"/>
        <w:tabs>
          <w:tab w:val="left" w:pos="663"/>
        </w:tabs>
        <w:overflowPunct/>
        <w:autoSpaceDE/>
        <w:autoSpaceDN/>
        <w:adjustRightInd/>
        <w:ind w:left="662" w:right="566"/>
        <w:textAlignment w:val="auto"/>
      </w:pPr>
    </w:p>
    <w:p w:rsidR="00D32457" w:rsidRPr="00926494" w:rsidRDefault="00A801CD" w:rsidP="00D32457">
      <w:pPr>
        <w:ind w:right="566"/>
        <w:jc w:val="both"/>
        <w:rPr>
          <w:rFonts w:ascii="Arial"/>
          <w:b/>
          <w:sz w:val="24"/>
        </w:rPr>
      </w:pPr>
      <w:r>
        <w:rPr>
          <w:rFonts w:ascii="Arial"/>
          <w:b/>
          <w:sz w:val="24"/>
        </w:rPr>
        <w:t>86</w:t>
      </w:r>
      <w:r w:rsidR="00D32457" w:rsidRPr="00926494">
        <w:rPr>
          <w:rFonts w:ascii="Arial"/>
          <w:b/>
          <w:sz w:val="24"/>
        </w:rPr>
        <w:t xml:space="preserve">. </w:t>
      </w:r>
      <w:r w:rsidR="00D32457" w:rsidRPr="00926494">
        <w:rPr>
          <w:rFonts w:ascii="Arial"/>
          <w:b/>
          <w:sz w:val="24"/>
        </w:rPr>
        <w:tab/>
        <w:t>INFORMATION ARISING FROM THE MINUTES</w:t>
      </w:r>
    </w:p>
    <w:p w:rsidR="00E61FE2" w:rsidRDefault="00E61FE2" w:rsidP="00C74EB1">
      <w:pPr>
        <w:pStyle w:val="PlainText"/>
        <w:rPr>
          <w:rFonts w:ascii="Arial" w:hAnsi="Arial" w:cs="Arial"/>
          <w:sz w:val="24"/>
          <w:szCs w:val="24"/>
        </w:rPr>
      </w:pPr>
    </w:p>
    <w:p w:rsidR="00E61FE2" w:rsidRPr="00E61FE2" w:rsidRDefault="00E61FE2" w:rsidP="00C74EB1">
      <w:pPr>
        <w:pStyle w:val="PlainText"/>
        <w:rPr>
          <w:rFonts w:ascii="Arial" w:hAnsi="Arial" w:cs="Arial"/>
          <w:sz w:val="24"/>
          <w:szCs w:val="24"/>
          <w:u w:val="single"/>
        </w:rPr>
      </w:pPr>
      <w:r w:rsidRPr="00E61FE2">
        <w:rPr>
          <w:rFonts w:ascii="Arial" w:hAnsi="Arial" w:cs="Arial"/>
          <w:sz w:val="24"/>
          <w:szCs w:val="24"/>
          <w:u w:val="single"/>
        </w:rPr>
        <w:t>Mold Town Council</w:t>
      </w:r>
    </w:p>
    <w:p w:rsidR="00E61FE2" w:rsidRDefault="00E61FE2" w:rsidP="00C74EB1">
      <w:pPr>
        <w:pStyle w:val="PlainText"/>
        <w:rPr>
          <w:rFonts w:ascii="Arial" w:hAnsi="Arial" w:cs="Arial"/>
          <w:sz w:val="24"/>
          <w:szCs w:val="24"/>
        </w:rPr>
      </w:pPr>
    </w:p>
    <w:p w:rsidR="002C1704" w:rsidRPr="00380675" w:rsidRDefault="00380675" w:rsidP="00C74EB1">
      <w:pPr>
        <w:pStyle w:val="PlainText"/>
        <w:rPr>
          <w:rFonts w:ascii="Arial" w:hAnsi="Arial" w:cs="Arial"/>
          <w:sz w:val="24"/>
          <w:szCs w:val="24"/>
        </w:rPr>
      </w:pPr>
      <w:r>
        <w:rPr>
          <w:rFonts w:ascii="Arial" w:hAnsi="Arial" w:cs="Arial"/>
          <w:sz w:val="24"/>
          <w:szCs w:val="24"/>
        </w:rPr>
        <w:lastRenderedPageBreak/>
        <w:t xml:space="preserve">86.1 </w:t>
      </w:r>
      <w:r w:rsidR="002C1704" w:rsidRPr="00380675">
        <w:rPr>
          <w:rFonts w:ascii="Arial" w:hAnsi="Arial" w:cs="Arial"/>
          <w:sz w:val="24"/>
          <w:szCs w:val="24"/>
        </w:rPr>
        <w:t xml:space="preserve">Minute </w:t>
      </w:r>
      <w:r w:rsidR="00C028B7" w:rsidRPr="00380675">
        <w:rPr>
          <w:rFonts w:ascii="Arial" w:hAnsi="Arial" w:cs="Arial"/>
          <w:sz w:val="24"/>
          <w:szCs w:val="24"/>
        </w:rPr>
        <w:t>58</w:t>
      </w:r>
      <w:r w:rsidR="002C1704" w:rsidRPr="00380675">
        <w:rPr>
          <w:rFonts w:ascii="Arial" w:hAnsi="Arial" w:cs="Arial"/>
          <w:sz w:val="24"/>
          <w:szCs w:val="24"/>
        </w:rPr>
        <w:t xml:space="preserve"> </w:t>
      </w:r>
      <w:r w:rsidR="00C028B7" w:rsidRPr="00380675">
        <w:rPr>
          <w:rFonts w:ascii="Arial" w:hAnsi="Arial" w:cs="Arial"/>
          <w:sz w:val="24"/>
          <w:szCs w:val="24"/>
        </w:rPr>
        <w:t>–</w:t>
      </w:r>
      <w:r w:rsidR="001319F2" w:rsidRPr="00380675">
        <w:rPr>
          <w:rFonts w:ascii="Arial" w:hAnsi="Arial" w:cs="Arial"/>
          <w:sz w:val="24"/>
          <w:szCs w:val="24"/>
        </w:rPr>
        <w:t xml:space="preserve"> </w:t>
      </w:r>
      <w:r w:rsidR="00C028B7" w:rsidRPr="00380675">
        <w:rPr>
          <w:rFonts w:ascii="Arial" w:hAnsi="Arial" w:cs="Arial"/>
          <w:sz w:val="24"/>
          <w:szCs w:val="24"/>
        </w:rPr>
        <w:t xml:space="preserve">Councillor Guest asked if an update had been received from </w:t>
      </w:r>
      <w:proofErr w:type="spellStart"/>
      <w:r w:rsidR="00C028B7" w:rsidRPr="00380675">
        <w:rPr>
          <w:rFonts w:ascii="Arial" w:hAnsi="Arial" w:cs="Arial"/>
          <w:sz w:val="24"/>
          <w:szCs w:val="24"/>
        </w:rPr>
        <w:t>FCCrelating</w:t>
      </w:r>
      <w:proofErr w:type="spellEnd"/>
      <w:r w:rsidR="00C028B7" w:rsidRPr="00380675">
        <w:rPr>
          <w:rFonts w:ascii="Arial" w:hAnsi="Arial" w:cs="Arial"/>
          <w:sz w:val="24"/>
          <w:szCs w:val="24"/>
        </w:rPr>
        <w:t xml:space="preserve"> to the Tour of Britain staging not being in Mold.  The Town Clerk confirmed that she had spoken with the Chief Officer for Streetscene and Transport who had advised her that he would instruct his officer to make and expression of interest early for the staging to commence in Mold for 2017.  Councillor Guest suggested seeking a response as to why the staging did not being from Mold in 2016.</w:t>
      </w:r>
    </w:p>
    <w:p w:rsidR="002C1704" w:rsidRPr="00380675" w:rsidRDefault="002C1704" w:rsidP="00C74EB1">
      <w:pPr>
        <w:pStyle w:val="PlainText"/>
        <w:rPr>
          <w:rFonts w:ascii="Arial" w:hAnsi="Arial" w:cs="Arial"/>
          <w:sz w:val="24"/>
          <w:szCs w:val="24"/>
        </w:rPr>
      </w:pPr>
    </w:p>
    <w:p w:rsidR="00BA00BD" w:rsidRPr="00380675" w:rsidRDefault="00380675" w:rsidP="00527ED9">
      <w:pPr>
        <w:pStyle w:val="BodyText"/>
        <w:widowControl w:val="0"/>
        <w:tabs>
          <w:tab w:val="left" w:pos="487"/>
        </w:tabs>
        <w:kinsoku w:val="0"/>
        <w:ind w:right="566"/>
        <w:textAlignment w:val="auto"/>
        <w:rPr>
          <w:szCs w:val="24"/>
        </w:rPr>
      </w:pPr>
      <w:r>
        <w:rPr>
          <w:szCs w:val="24"/>
        </w:rPr>
        <w:t xml:space="preserve">86.2 </w:t>
      </w:r>
      <w:r w:rsidR="00BA00BD" w:rsidRPr="00380675">
        <w:rPr>
          <w:szCs w:val="24"/>
        </w:rPr>
        <w:t xml:space="preserve">Minute </w:t>
      </w:r>
      <w:r w:rsidRPr="00380675">
        <w:rPr>
          <w:szCs w:val="24"/>
        </w:rPr>
        <w:t>62</w:t>
      </w:r>
      <w:r w:rsidR="00BA00BD" w:rsidRPr="00380675">
        <w:rPr>
          <w:szCs w:val="24"/>
        </w:rPr>
        <w:t xml:space="preserve"> - </w:t>
      </w:r>
      <w:r w:rsidR="00290A8E" w:rsidRPr="00380675">
        <w:rPr>
          <w:szCs w:val="24"/>
        </w:rPr>
        <w:t xml:space="preserve">Councillor </w:t>
      </w:r>
      <w:r w:rsidR="00F52365" w:rsidRPr="00380675">
        <w:rPr>
          <w:szCs w:val="24"/>
        </w:rPr>
        <w:t xml:space="preserve">Bithell </w:t>
      </w:r>
      <w:r w:rsidR="00BA00BD" w:rsidRPr="00380675">
        <w:rPr>
          <w:szCs w:val="24"/>
        </w:rPr>
        <w:t xml:space="preserve">asked for </w:t>
      </w:r>
      <w:r w:rsidRPr="00380675">
        <w:rPr>
          <w:szCs w:val="24"/>
        </w:rPr>
        <w:t xml:space="preserve">a letter of congratulations </w:t>
      </w:r>
      <w:proofErr w:type="gramStart"/>
      <w:r w:rsidRPr="00380675">
        <w:rPr>
          <w:szCs w:val="24"/>
        </w:rPr>
        <w:t>be</w:t>
      </w:r>
      <w:proofErr w:type="gramEnd"/>
      <w:r w:rsidRPr="00380675">
        <w:rPr>
          <w:szCs w:val="24"/>
        </w:rPr>
        <w:t xml:space="preserve"> sent to the organising committee of the Daniel Owen festival for such a successful festival once again.</w:t>
      </w:r>
    </w:p>
    <w:p w:rsidR="00F728B9" w:rsidRPr="00D44AF4" w:rsidRDefault="00F728B9" w:rsidP="00527ED9">
      <w:pPr>
        <w:pStyle w:val="BodyText"/>
        <w:widowControl w:val="0"/>
        <w:tabs>
          <w:tab w:val="left" w:pos="487"/>
        </w:tabs>
        <w:kinsoku w:val="0"/>
        <w:ind w:right="566"/>
        <w:textAlignment w:val="auto"/>
        <w:rPr>
          <w:color w:val="FF0000"/>
          <w:szCs w:val="24"/>
        </w:rPr>
      </w:pPr>
    </w:p>
    <w:p w:rsidR="00BA00BD" w:rsidRDefault="00380675" w:rsidP="00527ED9">
      <w:pPr>
        <w:pStyle w:val="BodyText"/>
        <w:widowControl w:val="0"/>
        <w:tabs>
          <w:tab w:val="left" w:pos="487"/>
        </w:tabs>
        <w:kinsoku w:val="0"/>
        <w:ind w:right="566"/>
        <w:textAlignment w:val="auto"/>
        <w:rPr>
          <w:szCs w:val="24"/>
        </w:rPr>
      </w:pPr>
      <w:r>
        <w:rPr>
          <w:szCs w:val="24"/>
        </w:rPr>
        <w:t xml:space="preserve">86.3 </w:t>
      </w:r>
      <w:r w:rsidR="00BA00BD" w:rsidRPr="00380675">
        <w:rPr>
          <w:szCs w:val="24"/>
        </w:rPr>
        <w:t xml:space="preserve">Minute </w:t>
      </w:r>
      <w:r w:rsidRPr="00380675">
        <w:rPr>
          <w:szCs w:val="24"/>
        </w:rPr>
        <w:t>73</w:t>
      </w:r>
      <w:r w:rsidR="00BA00BD" w:rsidRPr="00380675">
        <w:rPr>
          <w:szCs w:val="24"/>
        </w:rPr>
        <w:t xml:space="preserve"> – </w:t>
      </w:r>
      <w:r w:rsidRPr="00380675">
        <w:rPr>
          <w:szCs w:val="24"/>
        </w:rPr>
        <w:t xml:space="preserve">Councillors Grew and Gaffey gave an update following their attendance to the One Voice Wales AGM, and confirmed that all the motions were supported.  Councillor Grew expressed his interest in the visit by Mark </w:t>
      </w:r>
      <w:proofErr w:type="spellStart"/>
      <w:r w:rsidRPr="00380675">
        <w:rPr>
          <w:szCs w:val="24"/>
        </w:rPr>
        <w:t>Drakeford</w:t>
      </w:r>
      <w:proofErr w:type="spellEnd"/>
      <w:r w:rsidRPr="00380675">
        <w:rPr>
          <w:szCs w:val="24"/>
        </w:rPr>
        <w:t xml:space="preserve"> Cabinet Secretary for Finance and Local Government at the AGM which had been extremely positive relating to the Wales Local Government Reform for Town and Community Councils.</w:t>
      </w:r>
    </w:p>
    <w:p w:rsidR="00380675" w:rsidRDefault="00380675" w:rsidP="00527ED9">
      <w:pPr>
        <w:pStyle w:val="BodyText"/>
        <w:widowControl w:val="0"/>
        <w:tabs>
          <w:tab w:val="left" w:pos="487"/>
        </w:tabs>
        <w:kinsoku w:val="0"/>
        <w:ind w:right="566"/>
        <w:textAlignment w:val="auto"/>
        <w:rPr>
          <w:szCs w:val="24"/>
        </w:rPr>
      </w:pPr>
    </w:p>
    <w:p w:rsidR="00380675" w:rsidRDefault="00380675" w:rsidP="00527ED9">
      <w:pPr>
        <w:pStyle w:val="BodyText"/>
        <w:widowControl w:val="0"/>
        <w:tabs>
          <w:tab w:val="left" w:pos="487"/>
        </w:tabs>
        <w:kinsoku w:val="0"/>
        <w:ind w:right="566"/>
        <w:textAlignment w:val="auto"/>
        <w:rPr>
          <w:szCs w:val="24"/>
        </w:rPr>
      </w:pPr>
      <w:r>
        <w:rPr>
          <w:szCs w:val="24"/>
        </w:rPr>
        <w:t>86.4 Minute 76 – Councillor Bithell asked if there had been any progress with St David’s Primary school on the appointment of a school governor.  Councillor Phil Thomas advised that he had had some initial discussions with the school but nothing had yet been agreed.</w:t>
      </w:r>
    </w:p>
    <w:p w:rsidR="00380675" w:rsidRDefault="00380675" w:rsidP="00527ED9">
      <w:pPr>
        <w:pStyle w:val="BodyText"/>
        <w:widowControl w:val="0"/>
        <w:tabs>
          <w:tab w:val="left" w:pos="487"/>
        </w:tabs>
        <w:kinsoku w:val="0"/>
        <w:ind w:right="566"/>
        <w:textAlignment w:val="auto"/>
        <w:rPr>
          <w:szCs w:val="24"/>
        </w:rPr>
      </w:pPr>
    </w:p>
    <w:p w:rsidR="00380675" w:rsidRPr="00380675" w:rsidRDefault="00380675" w:rsidP="00527ED9">
      <w:pPr>
        <w:pStyle w:val="BodyText"/>
        <w:widowControl w:val="0"/>
        <w:tabs>
          <w:tab w:val="left" w:pos="487"/>
        </w:tabs>
        <w:kinsoku w:val="0"/>
        <w:ind w:right="566"/>
        <w:textAlignment w:val="auto"/>
        <w:rPr>
          <w:szCs w:val="24"/>
          <w:u w:val="single"/>
        </w:rPr>
      </w:pPr>
      <w:r w:rsidRPr="00380675">
        <w:rPr>
          <w:szCs w:val="24"/>
          <w:u w:val="single"/>
        </w:rPr>
        <w:t>Community Development and Regeneration Committee</w:t>
      </w:r>
    </w:p>
    <w:p w:rsidR="00380675" w:rsidRDefault="00380675" w:rsidP="00527ED9">
      <w:pPr>
        <w:pStyle w:val="BodyText"/>
        <w:widowControl w:val="0"/>
        <w:tabs>
          <w:tab w:val="left" w:pos="487"/>
        </w:tabs>
        <w:kinsoku w:val="0"/>
        <w:ind w:right="566"/>
        <w:textAlignment w:val="auto"/>
        <w:rPr>
          <w:szCs w:val="24"/>
        </w:rPr>
      </w:pPr>
    </w:p>
    <w:p w:rsidR="00380675" w:rsidRDefault="00380675" w:rsidP="00527ED9">
      <w:pPr>
        <w:pStyle w:val="BodyText"/>
        <w:widowControl w:val="0"/>
        <w:tabs>
          <w:tab w:val="left" w:pos="487"/>
        </w:tabs>
        <w:kinsoku w:val="0"/>
        <w:ind w:right="566"/>
        <w:textAlignment w:val="auto"/>
        <w:rPr>
          <w:szCs w:val="24"/>
        </w:rPr>
      </w:pPr>
      <w:r>
        <w:rPr>
          <w:szCs w:val="24"/>
        </w:rPr>
        <w:t xml:space="preserve">86.5 Minute </w:t>
      </w:r>
      <w:r w:rsidR="00E61FE2">
        <w:rPr>
          <w:szCs w:val="24"/>
        </w:rPr>
        <w:t>9 Pigeons – Councillor Thomas advised that it had been agreed to contact the RSPB for advice, and Councillor Bithell added that Graham Connor would also be happy to provide advice.</w:t>
      </w:r>
    </w:p>
    <w:p w:rsidR="00E61FE2" w:rsidRDefault="00E61FE2" w:rsidP="00527ED9">
      <w:pPr>
        <w:pStyle w:val="BodyText"/>
        <w:widowControl w:val="0"/>
        <w:tabs>
          <w:tab w:val="left" w:pos="487"/>
        </w:tabs>
        <w:kinsoku w:val="0"/>
        <w:ind w:right="566"/>
        <w:textAlignment w:val="auto"/>
        <w:rPr>
          <w:szCs w:val="24"/>
        </w:rPr>
      </w:pPr>
    </w:p>
    <w:p w:rsidR="00E61FE2" w:rsidRPr="00E61FE2" w:rsidRDefault="00E61FE2" w:rsidP="00527ED9">
      <w:pPr>
        <w:pStyle w:val="BodyText"/>
        <w:widowControl w:val="0"/>
        <w:tabs>
          <w:tab w:val="left" w:pos="487"/>
        </w:tabs>
        <w:kinsoku w:val="0"/>
        <w:ind w:right="566"/>
        <w:textAlignment w:val="auto"/>
        <w:rPr>
          <w:szCs w:val="24"/>
          <w:u w:val="single"/>
        </w:rPr>
      </w:pPr>
      <w:r w:rsidRPr="00E61FE2">
        <w:rPr>
          <w:szCs w:val="24"/>
          <w:u w:val="single"/>
        </w:rPr>
        <w:t>Planning Committee</w:t>
      </w:r>
    </w:p>
    <w:p w:rsidR="00E61FE2" w:rsidRPr="00380675" w:rsidRDefault="00E61FE2" w:rsidP="00527ED9">
      <w:pPr>
        <w:pStyle w:val="BodyText"/>
        <w:widowControl w:val="0"/>
        <w:tabs>
          <w:tab w:val="left" w:pos="487"/>
        </w:tabs>
        <w:kinsoku w:val="0"/>
        <w:ind w:right="566"/>
        <w:textAlignment w:val="auto"/>
        <w:rPr>
          <w:szCs w:val="24"/>
        </w:rPr>
      </w:pPr>
      <w:r>
        <w:rPr>
          <w:szCs w:val="24"/>
        </w:rPr>
        <w:t xml:space="preserve"> </w:t>
      </w:r>
    </w:p>
    <w:p w:rsidR="00ED0B04" w:rsidRDefault="00E61FE2" w:rsidP="00527ED9">
      <w:pPr>
        <w:pStyle w:val="BodyText"/>
        <w:widowControl w:val="0"/>
        <w:tabs>
          <w:tab w:val="left" w:pos="487"/>
        </w:tabs>
        <w:kinsoku w:val="0"/>
        <w:ind w:right="566"/>
        <w:textAlignment w:val="auto"/>
        <w:rPr>
          <w:szCs w:val="24"/>
        </w:rPr>
      </w:pPr>
      <w:r>
        <w:rPr>
          <w:szCs w:val="24"/>
        </w:rPr>
        <w:t>86.6 Minute 21.5 – Councillor Bithell advised that the proposed development would all be council housing.</w:t>
      </w:r>
    </w:p>
    <w:p w:rsidR="00E61FE2" w:rsidRDefault="00E61FE2" w:rsidP="00527ED9">
      <w:pPr>
        <w:pStyle w:val="BodyText"/>
        <w:widowControl w:val="0"/>
        <w:tabs>
          <w:tab w:val="left" w:pos="487"/>
        </w:tabs>
        <w:kinsoku w:val="0"/>
        <w:ind w:right="566"/>
        <w:textAlignment w:val="auto"/>
        <w:rPr>
          <w:szCs w:val="24"/>
        </w:rPr>
      </w:pPr>
    </w:p>
    <w:p w:rsidR="009C0641" w:rsidRPr="00926494" w:rsidRDefault="00A801CD" w:rsidP="00EC3F98">
      <w:pPr>
        <w:ind w:right="566"/>
        <w:jc w:val="both"/>
        <w:rPr>
          <w:rFonts w:ascii="Arial"/>
          <w:b/>
          <w:sz w:val="24"/>
        </w:rPr>
      </w:pPr>
      <w:r>
        <w:rPr>
          <w:rFonts w:ascii="Arial"/>
          <w:b/>
          <w:sz w:val="24"/>
        </w:rPr>
        <w:t>87</w:t>
      </w:r>
      <w:r w:rsidR="00BC1609">
        <w:rPr>
          <w:rFonts w:ascii="Arial"/>
          <w:b/>
          <w:sz w:val="24"/>
        </w:rPr>
        <w:t>.</w:t>
      </w:r>
      <w:r w:rsidR="00EC3F98" w:rsidRPr="00926494">
        <w:rPr>
          <w:rFonts w:ascii="Arial"/>
          <w:b/>
          <w:sz w:val="24"/>
        </w:rPr>
        <w:t xml:space="preserve"> </w:t>
      </w:r>
      <w:r w:rsidR="009C0641" w:rsidRPr="00926494">
        <w:rPr>
          <w:rFonts w:ascii="Arial"/>
          <w:b/>
          <w:sz w:val="24"/>
        </w:rPr>
        <w:t>REPORT OF THE TOWN CENTRE MANAGER</w:t>
      </w:r>
    </w:p>
    <w:p w:rsidR="0039165C" w:rsidRDefault="003916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926494">
        <w:rPr>
          <w:rFonts w:cs="Arial"/>
          <w:lang w:val="en-GB"/>
        </w:rPr>
        <w:t>Members noted the previously circulat</w:t>
      </w:r>
      <w:r w:rsidR="00BC1609">
        <w:rPr>
          <w:rFonts w:cs="Arial"/>
          <w:lang w:val="en-GB"/>
        </w:rPr>
        <w:t>ed report from the Town Manager and raised a number of questions:-</w:t>
      </w:r>
    </w:p>
    <w:p w:rsidR="0075257A" w:rsidRDefault="0075257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0643DE"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Grew spoke in support of the Blues &amp; Soul Festival, advising members that the event is a 3-5 year plan, and this year has shown a surplus.  He asked members to support the continuation of the event for a fourth year.</w:t>
      </w: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Collett raised a valid point when he advised members that they are not currently recording volunteer hours, which is very important.  The Town Manager agreed, adding it was important to record volunteer hours for all events.  </w:t>
      </w: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Mearns advised that the Potato Day event in February will need adding to the events calendar. </w:t>
      </w: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Councillor Guest expressed his disappointment that the Festive market would not be held this Christmas, and wondered what competition the street market would have faced.  Councillor Bithell added that Mold is a historic market town, and the town </w:t>
      </w:r>
      <w:r>
        <w:rPr>
          <w:rFonts w:cs="Arial"/>
          <w:lang w:val="en-GB"/>
        </w:rPr>
        <w:lastRenderedPageBreak/>
        <w:t>currently bucks to trend with austerity thanks to the street market.  He suggested that we need to be careful we do not affect the market, and that it would need to be handled carefully and sensitively.  He hoped that given more time it may be possible to arrange something for next year.</w:t>
      </w: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F8762B" w:rsidRDefault="00F8762B"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Guest asked the Town Manager if he had any information on the old Shoe Shop in Upper High Street.  The Town Manager confirmed that it would be retail with residential upstairs.</w:t>
      </w:r>
    </w:p>
    <w:p w:rsidR="00F849BA" w:rsidRDefault="00F849B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F849BA" w:rsidRDefault="00F849B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Mearns expressed her concern on the current condition of the Bridge Inn, with large windows broken.  The Town Manager suggested he would speak with the County Council to confirm whether the site is dangerous.</w:t>
      </w:r>
    </w:p>
    <w:p w:rsidR="00F849BA" w:rsidRPr="00926494" w:rsidRDefault="00F849B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194884" w:rsidRDefault="00194884" w:rsidP="00194884">
      <w:pPr>
        <w:pStyle w:val="DefaultText"/>
        <w:suppressLineNumbers/>
        <w:suppressAutoHyphens/>
        <w:ind w:left="567"/>
        <w:jc w:val="both"/>
        <w:rPr>
          <w:rFonts w:cs="Arial"/>
          <w:color w:val="000000"/>
          <w:szCs w:val="24"/>
          <w:lang w:val="en-GB"/>
        </w:rPr>
      </w:pPr>
      <w:r w:rsidRPr="00926494">
        <w:rPr>
          <w:rFonts w:cs="Arial"/>
          <w:b/>
          <w:color w:val="000000"/>
          <w:szCs w:val="24"/>
          <w:lang w:val="en-GB"/>
        </w:rPr>
        <w:t>Resolved:</w:t>
      </w:r>
      <w:r w:rsidRPr="00926494">
        <w:rPr>
          <w:rFonts w:cs="Arial"/>
          <w:color w:val="000000"/>
          <w:szCs w:val="24"/>
          <w:lang w:val="en-GB"/>
        </w:rPr>
        <w:t xml:space="preserve">  It was resolved</w:t>
      </w:r>
      <w:r w:rsidR="00F849BA">
        <w:rPr>
          <w:rFonts w:cs="Arial"/>
          <w:color w:val="000000"/>
          <w:szCs w:val="24"/>
          <w:lang w:val="en-GB"/>
        </w:rPr>
        <w:t xml:space="preserve"> to note the report and approved the continuation of the Blues &amp; Soul Festival for a fourth year.</w:t>
      </w:r>
      <w:r w:rsidRPr="00926494">
        <w:rPr>
          <w:rFonts w:cs="Arial"/>
          <w:color w:val="000000"/>
          <w:szCs w:val="24"/>
          <w:lang w:val="en-GB"/>
        </w:rPr>
        <w:t xml:space="preserve"> </w:t>
      </w:r>
    </w:p>
    <w:p w:rsidR="00863F5A" w:rsidRDefault="00863F5A" w:rsidP="00194884">
      <w:pPr>
        <w:pStyle w:val="DefaultText"/>
        <w:suppressLineNumbers/>
        <w:suppressAutoHyphens/>
        <w:ind w:left="567"/>
        <w:jc w:val="both"/>
        <w:rPr>
          <w:rFonts w:cs="Arial"/>
          <w:color w:val="000000"/>
          <w:szCs w:val="24"/>
          <w:lang w:val="en-GB"/>
        </w:rPr>
      </w:pPr>
    </w:p>
    <w:p w:rsidR="00930113" w:rsidRPr="00926494" w:rsidRDefault="00930113" w:rsidP="003A3BF8">
      <w:pPr>
        <w:pStyle w:val="BodyText"/>
        <w:widowControl w:val="0"/>
        <w:tabs>
          <w:tab w:val="left" w:pos="487"/>
        </w:tabs>
        <w:kinsoku w:val="0"/>
        <w:ind w:left="487" w:right="566"/>
        <w:textAlignment w:val="auto"/>
        <w:rPr>
          <w:b/>
          <w:szCs w:val="24"/>
        </w:rPr>
      </w:pPr>
      <w:r w:rsidRPr="00926494">
        <w:rPr>
          <w:b/>
          <w:szCs w:val="24"/>
        </w:rPr>
        <w:tab/>
      </w:r>
    </w:p>
    <w:p w:rsidR="00130BE5" w:rsidRPr="00926494" w:rsidRDefault="00A801CD" w:rsidP="00130BE5">
      <w:pPr>
        <w:ind w:right="566"/>
        <w:jc w:val="both"/>
        <w:rPr>
          <w:rFonts w:ascii="Arial"/>
          <w:b/>
          <w:sz w:val="24"/>
        </w:rPr>
      </w:pPr>
      <w:r>
        <w:rPr>
          <w:rFonts w:ascii="Arial"/>
          <w:b/>
          <w:sz w:val="24"/>
        </w:rPr>
        <w:t>88</w:t>
      </w:r>
      <w:r w:rsidR="00130BE5" w:rsidRPr="00926494">
        <w:rPr>
          <w:rFonts w:ascii="Arial"/>
          <w:b/>
          <w:sz w:val="24"/>
        </w:rPr>
        <w:t xml:space="preserve">.  </w:t>
      </w:r>
      <w:r>
        <w:rPr>
          <w:rFonts w:ascii="Arial"/>
          <w:b/>
          <w:sz w:val="24"/>
        </w:rPr>
        <w:t>CHRISTMAS LIGHTS PROVISION</w:t>
      </w:r>
    </w:p>
    <w:p w:rsidR="00771BA5" w:rsidRDefault="00F660E8" w:rsidP="00771BA5">
      <w:pPr>
        <w:pStyle w:val="DefaultText"/>
        <w:suppressAutoHyphens/>
        <w:jc w:val="both"/>
        <w:rPr>
          <w:rFonts w:cs="Arial"/>
          <w:color w:val="000000"/>
          <w:szCs w:val="24"/>
          <w:lang w:val="en-GB"/>
        </w:rPr>
      </w:pPr>
      <w:r w:rsidRPr="004D4234">
        <w:rPr>
          <w:rFonts w:cs="Arial"/>
          <w:szCs w:val="24"/>
          <w:lang w:val="en-GB"/>
        </w:rPr>
        <w:t xml:space="preserve">Members considered the previously circulated </w:t>
      </w:r>
      <w:r w:rsidR="004D4234" w:rsidRPr="004D4234">
        <w:rPr>
          <w:rFonts w:cs="Arial"/>
          <w:szCs w:val="24"/>
          <w:lang w:val="en-GB"/>
        </w:rPr>
        <w:t xml:space="preserve">report from the Town Manager.  The Town Manager advised members that it was important to address the areas identified by the contractor on health and safety ground.   The Clerk provided options to members on how the additional costs of £10,000 could be found from exiting budgets.  Councillor Grew suggested that it was very important to have the Christmas lights on in the </w:t>
      </w:r>
      <w:proofErr w:type="gramStart"/>
      <w:r w:rsidR="004D4234" w:rsidRPr="004D4234">
        <w:rPr>
          <w:rFonts w:cs="Arial"/>
          <w:szCs w:val="24"/>
          <w:lang w:val="en-GB"/>
        </w:rPr>
        <w:t>town,</w:t>
      </w:r>
      <w:proofErr w:type="gramEnd"/>
      <w:r w:rsidR="004D4234" w:rsidRPr="004D4234">
        <w:rPr>
          <w:rFonts w:cs="Arial"/>
          <w:szCs w:val="24"/>
          <w:lang w:val="en-GB"/>
        </w:rPr>
        <w:t xml:space="preserve"> Councillor Guest agreed and suggested that the funds should be found </w:t>
      </w:r>
      <w:r w:rsidR="001B2CBB" w:rsidRPr="004D4234">
        <w:rPr>
          <w:rFonts w:cs="Arial"/>
          <w:szCs w:val="24"/>
          <w:lang w:val="en-GB"/>
        </w:rPr>
        <w:t>predominately</w:t>
      </w:r>
      <w:r w:rsidR="004D4234" w:rsidRPr="004D4234">
        <w:rPr>
          <w:rFonts w:cs="Arial"/>
          <w:szCs w:val="24"/>
          <w:lang w:val="en-GB"/>
        </w:rPr>
        <w:t xml:space="preserve"> from in years savings from the Pension budget with the remainder sourced from Earmarked Reserves of the future purchase/rent for Mold Town Council.</w:t>
      </w:r>
      <w:r w:rsidR="004D4234">
        <w:rPr>
          <w:rFonts w:cs="Arial"/>
          <w:color w:val="FF0000"/>
          <w:szCs w:val="24"/>
          <w:lang w:val="en-GB"/>
        </w:rPr>
        <w:t xml:space="preserve">  </w:t>
      </w:r>
      <w:r w:rsidR="00F5425F">
        <w:rPr>
          <w:rFonts w:cs="Arial"/>
          <w:color w:val="000000"/>
          <w:szCs w:val="24"/>
          <w:lang w:val="en-GB"/>
        </w:rPr>
        <w:t xml:space="preserve"> </w:t>
      </w:r>
    </w:p>
    <w:p w:rsidR="004D4234" w:rsidRPr="0080757E" w:rsidRDefault="004D4234" w:rsidP="00771BA5">
      <w:pPr>
        <w:pStyle w:val="DefaultText"/>
        <w:suppressAutoHyphens/>
        <w:jc w:val="both"/>
        <w:rPr>
          <w:rFonts w:cs="Arial"/>
          <w:szCs w:val="24"/>
          <w:lang w:val="en-GB"/>
        </w:rPr>
      </w:pPr>
    </w:p>
    <w:p w:rsidR="00F660E8" w:rsidRPr="0080757E" w:rsidRDefault="00771BA5" w:rsidP="00F660E8">
      <w:pPr>
        <w:pStyle w:val="DefaultText"/>
        <w:suppressAutoHyphens/>
        <w:ind w:left="720"/>
        <w:jc w:val="both"/>
        <w:rPr>
          <w:rFonts w:cs="Arial"/>
          <w:color w:val="000000"/>
          <w:szCs w:val="24"/>
          <w:lang w:val="en-GB"/>
        </w:rPr>
      </w:pPr>
      <w:r w:rsidRPr="0080757E">
        <w:rPr>
          <w:rFonts w:cs="Arial"/>
          <w:b/>
          <w:color w:val="000000"/>
        </w:rPr>
        <w:t>Resolved:</w:t>
      </w:r>
      <w:r w:rsidRPr="0080757E">
        <w:rPr>
          <w:rFonts w:cs="Arial"/>
          <w:color w:val="000000"/>
        </w:rPr>
        <w:t xml:space="preserve"> It was</w:t>
      </w:r>
      <w:r>
        <w:rPr>
          <w:rFonts w:cs="Arial"/>
          <w:color w:val="000000"/>
        </w:rPr>
        <w:t xml:space="preserve"> resolved to approve </w:t>
      </w:r>
      <w:r w:rsidR="004D4234">
        <w:rPr>
          <w:rFonts w:cs="Arial"/>
          <w:color w:val="000000"/>
          <w:szCs w:val="24"/>
          <w:lang w:val="en-GB"/>
        </w:rPr>
        <w:t xml:space="preserve">the reallocation of the existing budget and Earmarked reserves as suggested above to </w:t>
      </w:r>
      <w:r w:rsidR="00094922">
        <w:rPr>
          <w:rFonts w:cs="Arial"/>
          <w:color w:val="000000"/>
          <w:szCs w:val="24"/>
          <w:lang w:val="en-GB"/>
        </w:rPr>
        <w:t>source the £10,000 required to carry out the works on the Christmas lighting for 2016/17.</w:t>
      </w:r>
    </w:p>
    <w:p w:rsidR="00771BA5" w:rsidRPr="0080757E" w:rsidRDefault="00771BA5" w:rsidP="00771BA5">
      <w:pPr>
        <w:pStyle w:val="DefaultText1"/>
        <w:suppressAutoHyphens/>
        <w:ind w:left="567"/>
        <w:jc w:val="both"/>
        <w:rPr>
          <w:rFonts w:ascii="Arial" w:hAnsi="Arial" w:cs="Arial"/>
          <w:color w:val="000000"/>
        </w:rPr>
      </w:pPr>
    </w:p>
    <w:p w:rsidR="00771BA5" w:rsidRPr="0080757E" w:rsidRDefault="00771BA5" w:rsidP="00771BA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F61418" w:rsidRDefault="00A801CD" w:rsidP="00F61418">
      <w:pPr>
        <w:jc w:val="both"/>
        <w:rPr>
          <w:rFonts w:ascii="Arial" w:hAnsi="Arial" w:cs="Arial"/>
          <w:b/>
          <w:bCs/>
          <w:color w:val="000000"/>
          <w:sz w:val="24"/>
          <w:szCs w:val="24"/>
        </w:rPr>
      </w:pPr>
      <w:r>
        <w:rPr>
          <w:rFonts w:ascii="Arial" w:hAnsi="Arial" w:cs="Arial"/>
          <w:b/>
          <w:bCs/>
          <w:color w:val="000000"/>
          <w:sz w:val="24"/>
          <w:szCs w:val="24"/>
        </w:rPr>
        <w:t>89</w:t>
      </w:r>
      <w:r w:rsidR="00F61418" w:rsidRPr="004B36FD">
        <w:rPr>
          <w:rFonts w:ascii="Arial" w:hAnsi="Arial" w:cs="Arial"/>
          <w:b/>
          <w:bCs/>
          <w:color w:val="000000"/>
          <w:sz w:val="24"/>
          <w:szCs w:val="24"/>
        </w:rPr>
        <w:t>.</w:t>
      </w:r>
      <w:r w:rsidR="00B177F7">
        <w:rPr>
          <w:rFonts w:ascii="Arial" w:hAnsi="Arial" w:cs="Arial"/>
          <w:b/>
          <w:bCs/>
          <w:color w:val="000000"/>
          <w:sz w:val="24"/>
          <w:szCs w:val="24"/>
        </w:rPr>
        <w:t xml:space="preserve"> </w:t>
      </w:r>
      <w:r w:rsidR="000422E8">
        <w:rPr>
          <w:rFonts w:ascii="Arial" w:hAnsi="Arial" w:cs="Arial"/>
          <w:b/>
          <w:bCs/>
          <w:color w:val="000000"/>
          <w:sz w:val="24"/>
          <w:szCs w:val="24"/>
        </w:rPr>
        <w:t xml:space="preserve">ACCOUNTS 2016/17 – </w:t>
      </w:r>
      <w:r>
        <w:rPr>
          <w:rFonts w:ascii="Arial" w:hAnsi="Arial" w:cs="Arial"/>
          <w:b/>
          <w:bCs/>
          <w:color w:val="000000"/>
          <w:sz w:val="24"/>
          <w:szCs w:val="24"/>
        </w:rPr>
        <w:t xml:space="preserve">HALF YEARLY </w:t>
      </w:r>
      <w:r w:rsidR="000422E8">
        <w:rPr>
          <w:rFonts w:ascii="Arial" w:hAnsi="Arial" w:cs="Arial"/>
          <w:b/>
          <w:bCs/>
          <w:color w:val="000000"/>
          <w:sz w:val="24"/>
          <w:szCs w:val="24"/>
        </w:rPr>
        <w:t>REVIEW</w:t>
      </w:r>
    </w:p>
    <w:p w:rsidR="008349C8" w:rsidRDefault="008349C8" w:rsidP="00A44B17">
      <w:pPr>
        <w:pStyle w:val="DefaultText"/>
        <w:suppressAutoHyphens/>
        <w:jc w:val="both"/>
        <w:rPr>
          <w:color w:val="000000"/>
        </w:rPr>
      </w:pPr>
      <w:r>
        <w:rPr>
          <w:color w:val="000000"/>
        </w:rPr>
        <w:t xml:space="preserve">Members considered the previously circulated </w:t>
      </w:r>
      <w:r w:rsidR="000422E8">
        <w:rPr>
          <w:color w:val="000000"/>
        </w:rPr>
        <w:t>report of the accounts 2016/17 – quarterly review relating to the income and expenditure for the Town Council as of 30</w:t>
      </w:r>
      <w:r w:rsidR="000422E8" w:rsidRPr="000422E8">
        <w:rPr>
          <w:color w:val="000000"/>
          <w:vertAlign w:val="superscript"/>
        </w:rPr>
        <w:t>th</w:t>
      </w:r>
      <w:r w:rsidR="000422E8">
        <w:rPr>
          <w:color w:val="000000"/>
        </w:rPr>
        <w:t xml:space="preserve"> </w:t>
      </w:r>
      <w:r w:rsidR="00A801CD">
        <w:rPr>
          <w:color w:val="000000"/>
        </w:rPr>
        <w:t xml:space="preserve">September </w:t>
      </w:r>
      <w:r w:rsidR="000422E8">
        <w:rPr>
          <w:color w:val="000000"/>
        </w:rPr>
        <w:t>2016.</w:t>
      </w:r>
    </w:p>
    <w:p w:rsidR="005E1479" w:rsidRDefault="005E1479" w:rsidP="00A44B17">
      <w:pPr>
        <w:pStyle w:val="DefaultText"/>
        <w:suppressAutoHyphens/>
        <w:jc w:val="both"/>
        <w:rPr>
          <w:color w:val="000000"/>
        </w:rPr>
      </w:pPr>
    </w:p>
    <w:p w:rsidR="00A44B17" w:rsidRDefault="00A44B17" w:rsidP="00A44B1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w:t>
      </w:r>
      <w:r w:rsidR="000422E8" w:rsidRPr="00E671E2">
        <w:rPr>
          <w:rFonts w:ascii="Arial" w:hAnsi="Arial" w:cs="Arial"/>
          <w:color w:val="000000"/>
          <w:szCs w:val="24"/>
        </w:rPr>
        <w:t xml:space="preserve">resolved to </w:t>
      </w:r>
      <w:r w:rsidR="000422E8">
        <w:rPr>
          <w:rFonts w:ascii="Arial" w:hAnsi="Arial" w:cs="Arial"/>
          <w:color w:val="000000"/>
          <w:szCs w:val="24"/>
        </w:rPr>
        <w:t>note the information.</w:t>
      </w:r>
      <w:r w:rsidR="008349C8">
        <w:rPr>
          <w:rFonts w:ascii="Arial" w:hAnsi="Arial"/>
          <w:color w:val="000000"/>
          <w:lang w:val="en-US"/>
        </w:rPr>
        <w:t xml:space="preserve"> </w:t>
      </w:r>
    </w:p>
    <w:p w:rsidR="005E1479" w:rsidRDefault="005E1479" w:rsidP="00895C5F">
      <w:pPr>
        <w:jc w:val="both"/>
        <w:rPr>
          <w:rFonts w:ascii="Arial" w:eastAsia="Times New Roman" w:hAnsi="Arial" w:cs="Arial"/>
          <w:color w:val="000000"/>
          <w:sz w:val="24"/>
          <w:szCs w:val="24"/>
        </w:rPr>
      </w:pPr>
    </w:p>
    <w:p w:rsidR="00895C5F" w:rsidRPr="00E671E2" w:rsidRDefault="00A801CD" w:rsidP="00895C5F">
      <w:pPr>
        <w:jc w:val="both"/>
        <w:rPr>
          <w:rFonts w:ascii="Arial" w:hAnsi="Arial" w:cs="Arial"/>
          <w:b/>
          <w:bCs/>
          <w:sz w:val="24"/>
          <w:szCs w:val="24"/>
        </w:rPr>
      </w:pPr>
      <w:r>
        <w:rPr>
          <w:rFonts w:ascii="Arial" w:hAnsi="Arial" w:cs="Arial"/>
          <w:b/>
          <w:bCs/>
          <w:color w:val="000000"/>
          <w:sz w:val="24"/>
          <w:szCs w:val="24"/>
        </w:rPr>
        <w:t>90</w:t>
      </w:r>
      <w:r w:rsidR="00895C5F" w:rsidRPr="00E671E2">
        <w:rPr>
          <w:rFonts w:ascii="Arial" w:hAnsi="Arial" w:cs="Arial"/>
          <w:b/>
          <w:bCs/>
          <w:color w:val="000000"/>
          <w:sz w:val="24"/>
          <w:szCs w:val="24"/>
        </w:rPr>
        <w:t xml:space="preserve">. </w:t>
      </w:r>
      <w:r>
        <w:rPr>
          <w:rFonts w:ascii="Arial" w:hAnsi="Arial" w:cs="Arial"/>
          <w:b/>
          <w:bCs/>
          <w:sz w:val="24"/>
          <w:szCs w:val="24"/>
        </w:rPr>
        <w:t>VAT REGISTRATION</w:t>
      </w:r>
      <w:r w:rsidR="008349C8">
        <w:rPr>
          <w:rFonts w:ascii="Arial" w:hAnsi="Arial" w:cs="Arial"/>
          <w:b/>
          <w:bCs/>
          <w:sz w:val="24"/>
          <w:szCs w:val="24"/>
        </w:rPr>
        <w:t xml:space="preserve"> </w:t>
      </w:r>
    </w:p>
    <w:p w:rsidR="005013DE" w:rsidRPr="004E2B06" w:rsidRDefault="00E04DC6"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rPr>
      </w:pPr>
      <w:r w:rsidRPr="004E2B06">
        <w:t xml:space="preserve">Members considered the previously circulated report </w:t>
      </w:r>
      <w:r w:rsidR="004E2B06" w:rsidRPr="004E2B06">
        <w:t xml:space="preserve">of the Town Clerk.  </w:t>
      </w:r>
      <w:r w:rsidR="000422E8" w:rsidRPr="004E2B06">
        <w:rPr>
          <w:rFonts w:cs="Arial"/>
          <w:szCs w:val="24"/>
        </w:rPr>
        <w:t xml:space="preserve"> </w:t>
      </w:r>
      <w:r w:rsidR="004E2B06" w:rsidRPr="004E2B06">
        <w:rPr>
          <w:rFonts w:cs="Arial"/>
          <w:szCs w:val="24"/>
        </w:rPr>
        <w:t>The Clerk sought permission to appoint a consultant to advise the Town Council on VAT registration and the potential business activities of the Town Council.  The cost of the service would be in the region of £375.</w:t>
      </w:r>
    </w:p>
    <w:p w:rsidR="005013DE" w:rsidRPr="00D44AF4" w:rsidRDefault="005013DE"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FF0000"/>
          <w:szCs w:val="24"/>
        </w:rPr>
      </w:pPr>
    </w:p>
    <w:p w:rsidR="000422E8" w:rsidRDefault="000422E8" w:rsidP="000422E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szCs w:val="24"/>
        </w:rPr>
      </w:pPr>
      <w:r w:rsidRPr="0080757E">
        <w:rPr>
          <w:rFonts w:cs="Arial"/>
          <w:b/>
          <w:lang w:val="en-GB"/>
        </w:rPr>
        <w:t xml:space="preserve">Resolved:  </w:t>
      </w:r>
      <w:r w:rsidRPr="0080757E">
        <w:rPr>
          <w:rFonts w:cs="Arial"/>
          <w:lang w:val="en-GB"/>
        </w:rPr>
        <w:t xml:space="preserve">It was resolved </w:t>
      </w:r>
      <w:r w:rsidR="004E2B06">
        <w:rPr>
          <w:rFonts w:cs="Arial"/>
          <w:lang w:val="en-GB"/>
        </w:rPr>
        <w:t>that the Town Clerk would appoint the VAT consultant at a cost of approximately £375.</w:t>
      </w:r>
    </w:p>
    <w:p w:rsidR="001364F3" w:rsidRDefault="001364F3" w:rsidP="00531241">
      <w:pPr>
        <w:pStyle w:val="DefaultText1"/>
        <w:suppressAutoHyphens/>
        <w:ind w:left="567"/>
        <w:jc w:val="both"/>
        <w:rPr>
          <w:rFonts w:ascii="Arial" w:hAnsi="Arial" w:cs="Arial"/>
          <w:color w:val="000000"/>
          <w:szCs w:val="24"/>
        </w:rPr>
      </w:pPr>
    </w:p>
    <w:p w:rsidR="001364F3" w:rsidRPr="00531241" w:rsidRDefault="001364F3" w:rsidP="00531241">
      <w:pPr>
        <w:pStyle w:val="DefaultText1"/>
        <w:suppressAutoHyphens/>
        <w:ind w:left="567"/>
        <w:jc w:val="both"/>
        <w:rPr>
          <w:rFonts w:ascii="Arial" w:hAnsi="Arial" w:cs="Arial"/>
          <w:color w:val="000000"/>
          <w:szCs w:val="24"/>
        </w:rPr>
      </w:pPr>
    </w:p>
    <w:p w:rsidR="00A801CD" w:rsidRDefault="00A801CD" w:rsidP="00A801CD">
      <w:pPr>
        <w:pStyle w:val="BodyText"/>
        <w:rPr>
          <w:b/>
          <w:color w:val="000000"/>
        </w:rPr>
      </w:pPr>
      <w:r>
        <w:rPr>
          <w:b/>
          <w:bCs/>
          <w:color w:val="000000"/>
          <w:szCs w:val="24"/>
        </w:rPr>
        <w:lastRenderedPageBreak/>
        <w:t>91</w:t>
      </w:r>
      <w:r w:rsidR="00E671E2">
        <w:rPr>
          <w:b/>
          <w:bCs/>
          <w:color w:val="000000"/>
          <w:szCs w:val="24"/>
        </w:rPr>
        <w:t xml:space="preserve">. </w:t>
      </w:r>
      <w:r>
        <w:rPr>
          <w:b/>
          <w:color w:val="000000"/>
        </w:rPr>
        <w:t>INDEPENDENT REMUNERATION PANEL FOR WALES DRAFT ANNUAL REPORT – FEBRUARY 2017</w:t>
      </w:r>
    </w:p>
    <w:p w:rsidR="00A801CD" w:rsidRPr="004E2B06" w:rsidRDefault="00A801CD" w:rsidP="00C0659D">
      <w:pPr>
        <w:pStyle w:val="BodyText"/>
        <w:widowControl w:val="0"/>
        <w:tabs>
          <w:tab w:val="left" w:pos="487"/>
        </w:tabs>
        <w:kinsoku w:val="0"/>
        <w:ind w:right="-1"/>
        <w:textAlignment w:val="auto"/>
        <w:rPr>
          <w:szCs w:val="24"/>
        </w:rPr>
      </w:pPr>
    </w:p>
    <w:p w:rsidR="00826535" w:rsidRPr="004E2B06" w:rsidRDefault="00990FB9" w:rsidP="00C0659D">
      <w:pPr>
        <w:pStyle w:val="BodyText"/>
        <w:widowControl w:val="0"/>
        <w:tabs>
          <w:tab w:val="left" w:pos="487"/>
        </w:tabs>
        <w:kinsoku w:val="0"/>
        <w:ind w:right="-1"/>
        <w:textAlignment w:val="auto"/>
        <w:rPr>
          <w:szCs w:val="24"/>
        </w:rPr>
      </w:pPr>
      <w:r w:rsidRPr="004E2B06">
        <w:rPr>
          <w:szCs w:val="24"/>
        </w:rPr>
        <w:t xml:space="preserve">Members considered the previously circulated </w:t>
      </w:r>
      <w:r w:rsidR="004E2B06" w:rsidRPr="004E2B06">
        <w:rPr>
          <w:szCs w:val="24"/>
        </w:rPr>
        <w:t>consultation on the draft Annual Report of the Independent Remuneration Panel</w:t>
      </w:r>
      <w:r w:rsidR="004E2B06">
        <w:rPr>
          <w:szCs w:val="24"/>
        </w:rPr>
        <w:t>.</w:t>
      </w:r>
    </w:p>
    <w:p w:rsidR="00990FB9" w:rsidRPr="004E2B06" w:rsidRDefault="00990FB9" w:rsidP="00C0659D">
      <w:pPr>
        <w:pStyle w:val="BodyText"/>
        <w:widowControl w:val="0"/>
        <w:tabs>
          <w:tab w:val="left" w:pos="487"/>
        </w:tabs>
        <w:kinsoku w:val="0"/>
        <w:ind w:right="-1"/>
        <w:textAlignment w:val="auto"/>
        <w:rPr>
          <w:szCs w:val="24"/>
        </w:rPr>
      </w:pPr>
    </w:p>
    <w:p w:rsidR="00FD2560" w:rsidRDefault="00C0659D" w:rsidP="00FD2560">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to </w:t>
      </w:r>
      <w:r w:rsidR="004E2B06">
        <w:rPr>
          <w:color w:val="000000"/>
          <w:szCs w:val="24"/>
        </w:rPr>
        <w:t>note the draft Annual Report</w:t>
      </w:r>
      <w:r w:rsidR="00285C9C">
        <w:rPr>
          <w:color w:val="000000"/>
          <w:szCs w:val="24"/>
        </w:rPr>
        <w:t>.</w:t>
      </w:r>
    </w:p>
    <w:p w:rsidR="00AB48D1" w:rsidRDefault="00AB48D1"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990FB9" w:rsidRDefault="00990FB9"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990FB9" w:rsidRPr="00F61418" w:rsidRDefault="00A801CD" w:rsidP="00990FB9">
      <w:pPr>
        <w:jc w:val="both"/>
        <w:rPr>
          <w:rFonts w:ascii="Arial" w:hAnsi="Arial" w:cs="Arial"/>
          <w:b/>
          <w:bCs/>
          <w:sz w:val="24"/>
          <w:szCs w:val="24"/>
        </w:rPr>
      </w:pPr>
      <w:r>
        <w:rPr>
          <w:rFonts w:ascii="Arial" w:hAnsi="Arial" w:cs="Arial"/>
          <w:b/>
          <w:bCs/>
          <w:color w:val="000000"/>
          <w:sz w:val="24"/>
          <w:szCs w:val="24"/>
        </w:rPr>
        <w:t>92</w:t>
      </w:r>
      <w:r w:rsidR="00990FB9">
        <w:rPr>
          <w:rFonts w:ascii="Arial" w:hAnsi="Arial" w:cs="Arial"/>
          <w:b/>
          <w:bCs/>
          <w:color w:val="000000"/>
          <w:sz w:val="24"/>
          <w:szCs w:val="24"/>
        </w:rPr>
        <w:t xml:space="preserve">. </w:t>
      </w:r>
      <w:r w:rsidRPr="00A801CD">
        <w:rPr>
          <w:rFonts w:ascii="Arial" w:hAnsi="Arial" w:cs="Arial"/>
          <w:b/>
          <w:sz w:val="24"/>
          <w:szCs w:val="24"/>
        </w:rPr>
        <w:t>FLINTSHIRE COUNTY COUNCIL – PUBLIC ENGAGEMENT EVENTS</w:t>
      </w:r>
    </w:p>
    <w:p w:rsidR="0070616F" w:rsidRPr="004E2B06" w:rsidRDefault="0070616F" w:rsidP="00990FB9">
      <w:pPr>
        <w:pStyle w:val="BodyText"/>
        <w:widowControl w:val="0"/>
        <w:tabs>
          <w:tab w:val="left" w:pos="487"/>
        </w:tabs>
        <w:kinsoku w:val="0"/>
        <w:ind w:right="-1"/>
        <w:textAlignment w:val="auto"/>
        <w:rPr>
          <w:szCs w:val="24"/>
        </w:rPr>
      </w:pPr>
      <w:r w:rsidRPr="004E2B06">
        <w:rPr>
          <w:szCs w:val="24"/>
        </w:rPr>
        <w:t xml:space="preserve">Members considered the previously circulated correspondence from Flintshire County Council inviting </w:t>
      </w:r>
      <w:r w:rsidR="004E2B06" w:rsidRPr="004E2B06">
        <w:rPr>
          <w:szCs w:val="24"/>
        </w:rPr>
        <w:t>four</w:t>
      </w:r>
      <w:r w:rsidRPr="004E2B06">
        <w:rPr>
          <w:szCs w:val="24"/>
        </w:rPr>
        <w:t xml:space="preserve"> representatives from the Town Council to attend </w:t>
      </w:r>
      <w:r w:rsidR="004E2B06" w:rsidRPr="004E2B06">
        <w:rPr>
          <w:szCs w:val="24"/>
        </w:rPr>
        <w:t>a consultation event on Public Engagement on Tuesday 8</w:t>
      </w:r>
      <w:r w:rsidR="004E2B06" w:rsidRPr="004E2B06">
        <w:rPr>
          <w:szCs w:val="24"/>
          <w:vertAlign w:val="superscript"/>
        </w:rPr>
        <w:t>th</w:t>
      </w:r>
      <w:r w:rsidR="004E2B06" w:rsidRPr="004E2B06">
        <w:rPr>
          <w:szCs w:val="24"/>
        </w:rPr>
        <w:t xml:space="preserve"> November 2016.</w:t>
      </w:r>
    </w:p>
    <w:p w:rsidR="004E2B06" w:rsidRPr="004E2B06" w:rsidRDefault="004E2B06" w:rsidP="00990FB9">
      <w:pPr>
        <w:pStyle w:val="BodyText"/>
        <w:widowControl w:val="0"/>
        <w:tabs>
          <w:tab w:val="left" w:pos="487"/>
        </w:tabs>
        <w:kinsoku w:val="0"/>
        <w:ind w:right="-1"/>
        <w:textAlignment w:val="auto"/>
        <w:rPr>
          <w:szCs w:val="24"/>
        </w:rPr>
      </w:pPr>
    </w:p>
    <w:p w:rsidR="0070616F" w:rsidRPr="004E2B06" w:rsidRDefault="0070616F" w:rsidP="00990FB9">
      <w:pPr>
        <w:pStyle w:val="BodyText"/>
        <w:widowControl w:val="0"/>
        <w:tabs>
          <w:tab w:val="left" w:pos="487"/>
        </w:tabs>
        <w:kinsoku w:val="0"/>
        <w:ind w:right="-1"/>
        <w:textAlignment w:val="auto"/>
        <w:rPr>
          <w:szCs w:val="24"/>
        </w:rPr>
      </w:pPr>
      <w:r w:rsidRPr="004E2B06">
        <w:rPr>
          <w:szCs w:val="24"/>
        </w:rPr>
        <w:t xml:space="preserve">Members agreed Councillor </w:t>
      </w:r>
      <w:r w:rsidR="004E2B06" w:rsidRPr="004E2B06">
        <w:rPr>
          <w:szCs w:val="24"/>
        </w:rPr>
        <w:t>Bryan Grew, Andrea Mearns, Anthony Parry and Bob Gaffey would attend the consultation event.</w:t>
      </w:r>
    </w:p>
    <w:p w:rsidR="0070616F" w:rsidRPr="004E2B06" w:rsidRDefault="0070616F" w:rsidP="00990FB9">
      <w:pPr>
        <w:pStyle w:val="BodyText"/>
        <w:widowControl w:val="0"/>
        <w:tabs>
          <w:tab w:val="left" w:pos="487"/>
        </w:tabs>
        <w:kinsoku w:val="0"/>
        <w:ind w:right="-1"/>
        <w:textAlignment w:val="auto"/>
        <w:rPr>
          <w:szCs w:val="24"/>
        </w:rPr>
      </w:pPr>
    </w:p>
    <w:p w:rsidR="007B5911" w:rsidRDefault="004E2B06" w:rsidP="004E2B06">
      <w:pPr>
        <w:pStyle w:val="BodyText"/>
        <w:widowControl w:val="0"/>
        <w:tabs>
          <w:tab w:val="left" w:pos="487"/>
        </w:tabs>
        <w:kinsoku w:val="0"/>
        <w:ind w:right="-1"/>
        <w:textAlignment w:val="auto"/>
        <w:rPr>
          <w:color w:val="000000"/>
          <w:szCs w:val="24"/>
        </w:rPr>
      </w:pPr>
      <w:r w:rsidRPr="004E2B06">
        <w:rPr>
          <w:b/>
        </w:rPr>
        <w:tab/>
      </w:r>
      <w:r w:rsidRPr="004E2B06">
        <w:rPr>
          <w:b/>
        </w:rPr>
        <w:tab/>
      </w:r>
      <w:r w:rsidR="00A7158A" w:rsidRPr="004E2B06">
        <w:rPr>
          <w:b/>
        </w:rPr>
        <w:t>Resolved:</w:t>
      </w:r>
      <w:r w:rsidR="00A7158A" w:rsidRPr="004E2B06">
        <w:t xml:space="preserve"> It was resolved to approve </w:t>
      </w:r>
      <w:r w:rsidRPr="004E2B06">
        <w:rPr>
          <w:szCs w:val="24"/>
        </w:rPr>
        <w:t xml:space="preserve">Councillor Bryan Grew, Andrea Mearns, </w:t>
      </w:r>
      <w:r w:rsidRPr="004E2B06">
        <w:rPr>
          <w:szCs w:val="24"/>
        </w:rPr>
        <w:tab/>
      </w:r>
      <w:r w:rsidRPr="004E2B06">
        <w:rPr>
          <w:szCs w:val="24"/>
        </w:rPr>
        <w:tab/>
      </w:r>
      <w:r w:rsidRPr="004E2B06">
        <w:rPr>
          <w:szCs w:val="24"/>
        </w:rPr>
        <w:tab/>
        <w:t>Anthony Parry and Bob Gaffey would attend the consultation event.</w:t>
      </w:r>
    </w:p>
    <w:p w:rsidR="007B4E6B" w:rsidRDefault="007B4E6B" w:rsidP="00A7158A">
      <w:pPr>
        <w:pStyle w:val="DefaultText"/>
        <w:suppressAutoHyphens/>
        <w:ind w:left="720"/>
        <w:rPr>
          <w:rFonts w:cs="Arial"/>
          <w:color w:val="000000"/>
          <w:szCs w:val="24"/>
          <w:lang w:val="en-GB"/>
        </w:rPr>
      </w:pPr>
    </w:p>
    <w:p w:rsidR="00A801CD" w:rsidRPr="0079561A" w:rsidRDefault="00A801CD" w:rsidP="00A801CD">
      <w:pPr>
        <w:rPr>
          <w:rFonts w:ascii="Arial" w:hAnsi="Arial" w:cs="Arial"/>
          <w:b/>
          <w:iCs/>
        </w:rPr>
      </w:pPr>
      <w:r>
        <w:rPr>
          <w:rFonts w:ascii="Arial" w:hAnsi="Arial" w:cs="Arial"/>
          <w:b/>
          <w:bCs/>
          <w:color w:val="000000"/>
          <w:sz w:val="24"/>
          <w:szCs w:val="24"/>
        </w:rPr>
        <w:t>93</w:t>
      </w:r>
      <w:r w:rsidR="007B4E6B">
        <w:rPr>
          <w:rFonts w:ascii="Arial" w:hAnsi="Arial" w:cs="Arial"/>
          <w:b/>
          <w:bCs/>
          <w:color w:val="000000"/>
          <w:sz w:val="24"/>
          <w:szCs w:val="24"/>
        </w:rPr>
        <w:t xml:space="preserve">. </w:t>
      </w:r>
      <w:r>
        <w:rPr>
          <w:rFonts w:ascii="Arial" w:hAnsi="Arial" w:cs="Arial"/>
          <w:b/>
          <w:iCs/>
        </w:rPr>
        <w:t>BOUNDARY COMMISSION FOR WALES</w:t>
      </w:r>
    </w:p>
    <w:p w:rsidR="007B4E6B" w:rsidRPr="00F849BA" w:rsidRDefault="007B4E6B" w:rsidP="00F849BA">
      <w:pPr>
        <w:pStyle w:val="DefaultText"/>
        <w:suppressAutoHyphens/>
        <w:rPr>
          <w:szCs w:val="24"/>
        </w:rPr>
      </w:pPr>
      <w:r w:rsidRPr="00F849BA">
        <w:rPr>
          <w:szCs w:val="24"/>
        </w:rPr>
        <w:t xml:space="preserve">Members considered the previously circulated </w:t>
      </w:r>
      <w:r w:rsidR="00F849BA" w:rsidRPr="00F849BA">
        <w:rPr>
          <w:szCs w:val="24"/>
        </w:rPr>
        <w:t xml:space="preserve">correspondence from the Boundary Commission providing initial proposals for changes to Parliamentary constituencies in Wales.  Councillor Grew spoke to members reminding them that they had previously responded to consultation on this matter and had supported the </w:t>
      </w:r>
      <w:proofErr w:type="spellStart"/>
      <w:r w:rsidR="00F849BA" w:rsidRPr="00F849BA">
        <w:rPr>
          <w:szCs w:val="24"/>
        </w:rPr>
        <w:t>Labour</w:t>
      </w:r>
      <w:proofErr w:type="spellEnd"/>
      <w:r w:rsidR="00F849BA" w:rsidRPr="00F849BA">
        <w:rPr>
          <w:szCs w:val="24"/>
        </w:rPr>
        <w:t xml:space="preserve"> Party proposals, and the current proposals are in line with the Town Councils original views.  </w:t>
      </w:r>
    </w:p>
    <w:p w:rsidR="007B4E6B" w:rsidRPr="00D44AF4" w:rsidRDefault="007B4E6B" w:rsidP="007B4E6B">
      <w:pPr>
        <w:pStyle w:val="DefaultText"/>
        <w:suppressAutoHyphens/>
        <w:rPr>
          <w:color w:val="FF0000"/>
          <w:szCs w:val="24"/>
        </w:rPr>
      </w:pPr>
    </w:p>
    <w:p w:rsidR="007B4E6B" w:rsidRPr="00F849BA" w:rsidRDefault="007B4E6B" w:rsidP="007B4E6B">
      <w:pPr>
        <w:pStyle w:val="DefaultText"/>
        <w:suppressAutoHyphens/>
        <w:ind w:left="720"/>
        <w:rPr>
          <w:rFonts w:cs="Arial"/>
          <w:szCs w:val="24"/>
          <w:lang w:val="en-GB"/>
        </w:rPr>
      </w:pPr>
      <w:r w:rsidRPr="00F849BA">
        <w:rPr>
          <w:rFonts w:cs="Arial"/>
          <w:b/>
        </w:rPr>
        <w:t>Resolved:</w:t>
      </w:r>
      <w:r w:rsidRPr="00F849BA">
        <w:rPr>
          <w:rFonts w:cs="Arial"/>
        </w:rPr>
        <w:t xml:space="preserve"> It was resolved to </w:t>
      </w:r>
      <w:r w:rsidR="00F849BA" w:rsidRPr="00F849BA">
        <w:rPr>
          <w:rFonts w:cs="Arial"/>
        </w:rPr>
        <w:t>accept the current proposals</w:t>
      </w:r>
    </w:p>
    <w:p w:rsidR="00250A18" w:rsidRDefault="00250A18" w:rsidP="007B4E6B">
      <w:pPr>
        <w:pStyle w:val="DefaultText"/>
        <w:suppressAutoHyphens/>
        <w:ind w:left="720"/>
        <w:rPr>
          <w:rFonts w:cs="Arial"/>
          <w:color w:val="000000"/>
          <w:szCs w:val="24"/>
          <w:lang w:val="en-GB"/>
        </w:rPr>
      </w:pPr>
    </w:p>
    <w:p w:rsidR="00581651" w:rsidRPr="00F61418" w:rsidRDefault="00A801CD" w:rsidP="00581651">
      <w:pPr>
        <w:jc w:val="both"/>
        <w:rPr>
          <w:rFonts w:ascii="Arial" w:hAnsi="Arial" w:cs="Arial"/>
          <w:b/>
          <w:bCs/>
          <w:sz w:val="24"/>
          <w:szCs w:val="24"/>
        </w:rPr>
      </w:pPr>
      <w:r>
        <w:rPr>
          <w:rFonts w:ascii="Arial" w:hAnsi="Arial" w:cs="Arial"/>
          <w:b/>
          <w:bCs/>
          <w:color w:val="000000"/>
          <w:sz w:val="24"/>
          <w:szCs w:val="24"/>
        </w:rPr>
        <w:t>94</w:t>
      </w:r>
      <w:r w:rsidR="00581651">
        <w:rPr>
          <w:rFonts w:ascii="Arial" w:hAnsi="Arial" w:cs="Arial"/>
          <w:b/>
          <w:bCs/>
          <w:color w:val="000000"/>
          <w:sz w:val="24"/>
          <w:szCs w:val="24"/>
        </w:rPr>
        <w:t xml:space="preserve">. </w:t>
      </w:r>
      <w:r w:rsidRPr="00A801CD">
        <w:rPr>
          <w:rFonts w:ascii="Arial" w:hAnsi="Arial" w:cs="Arial"/>
          <w:b/>
          <w:sz w:val="24"/>
          <w:szCs w:val="24"/>
        </w:rPr>
        <w:t>WINTER MAINTENANCE</w:t>
      </w:r>
    </w:p>
    <w:p w:rsidR="00581651" w:rsidRPr="0057047B" w:rsidRDefault="00581651" w:rsidP="00581651">
      <w:pPr>
        <w:pStyle w:val="BodyText"/>
        <w:widowControl w:val="0"/>
        <w:tabs>
          <w:tab w:val="left" w:pos="487"/>
        </w:tabs>
        <w:kinsoku w:val="0"/>
        <w:ind w:right="-1"/>
        <w:textAlignment w:val="auto"/>
        <w:rPr>
          <w:szCs w:val="24"/>
        </w:rPr>
      </w:pPr>
      <w:r w:rsidRPr="0057047B">
        <w:rPr>
          <w:szCs w:val="24"/>
        </w:rPr>
        <w:t xml:space="preserve">Members considered the previously circulated </w:t>
      </w:r>
      <w:r w:rsidR="0057047B" w:rsidRPr="0057047B">
        <w:rPr>
          <w:szCs w:val="24"/>
        </w:rPr>
        <w:t>correspondence</w:t>
      </w:r>
      <w:r w:rsidRPr="0057047B">
        <w:rPr>
          <w:szCs w:val="24"/>
        </w:rPr>
        <w:t xml:space="preserve"> from </w:t>
      </w:r>
      <w:r w:rsidR="0057047B" w:rsidRPr="0057047B">
        <w:rPr>
          <w:szCs w:val="24"/>
        </w:rPr>
        <w:t>County Council on the 2016/17 Winter Maintenance programme.</w:t>
      </w:r>
    </w:p>
    <w:p w:rsidR="0057047B" w:rsidRPr="0057047B" w:rsidRDefault="0057047B" w:rsidP="00581651">
      <w:pPr>
        <w:pStyle w:val="BodyText"/>
        <w:widowControl w:val="0"/>
        <w:tabs>
          <w:tab w:val="left" w:pos="487"/>
        </w:tabs>
        <w:kinsoku w:val="0"/>
        <w:ind w:right="-1"/>
        <w:textAlignment w:val="auto"/>
        <w:rPr>
          <w:szCs w:val="24"/>
        </w:rPr>
      </w:pPr>
    </w:p>
    <w:p w:rsidR="00581651" w:rsidRPr="0057047B" w:rsidRDefault="00581651" w:rsidP="00581651">
      <w:pPr>
        <w:pStyle w:val="BodyText"/>
        <w:widowControl w:val="0"/>
        <w:tabs>
          <w:tab w:val="left" w:pos="487"/>
        </w:tabs>
        <w:kinsoku w:val="0"/>
        <w:ind w:left="487" w:right="-1"/>
        <w:textAlignment w:val="auto"/>
        <w:rPr>
          <w:szCs w:val="24"/>
        </w:rPr>
      </w:pPr>
      <w:r w:rsidRPr="0057047B">
        <w:rPr>
          <w:b/>
          <w:szCs w:val="24"/>
        </w:rPr>
        <w:t>Resolved:</w:t>
      </w:r>
      <w:r w:rsidRPr="0057047B">
        <w:rPr>
          <w:szCs w:val="24"/>
        </w:rPr>
        <w:t xml:space="preserve">  It was resolved to </w:t>
      </w:r>
      <w:r w:rsidR="0057047B" w:rsidRPr="0057047B">
        <w:rPr>
          <w:szCs w:val="24"/>
        </w:rPr>
        <w:t>note the information.</w:t>
      </w:r>
    </w:p>
    <w:p w:rsidR="00745D8F" w:rsidRPr="0057047B" w:rsidRDefault="00745D8F" w:rsidP="00581651">
      <w:pPr>
        <w:pStyle w:val="BodyText"/>
        <w:widowControl w:val="0"/>
        <w:tabs>
          <w:tab w:val="left" w:pos="487"/>
        </w:tabs>
        <w:kinsoku w:val="0"/>
        <w:ind w:left="487" w:right="-1"/>
        <w:textAlignment w:val="auto"/>
        <w:rPr>
          <w:szCs w:val="24"/>
        </w:rPr>
      </w:pPr>
    </w:p>
    <w:p w:rsidR="00745D8F" w:rsidRDefault="00745D8F" w:rsidP="00581651">
      <w:pPr>
        <w:pStyle w:val="BodyText"/>
        <w:widowControl w:val="0"/>
        <w:tabs>
          <w:tab w:val="left" w:pos="487"/>
        </w:tabs>
        <w:kinsoku w:val="0"/>
        <w:ind w:left="487" w:right="-1"/>
        <w:textAlignment w:val="auto"/>
        <w:rPr>
          <w:color w:val="000000"/>
          <w:szCs w:val="24"/>
        </w:rPr>
      </w:pPr>
    </w:p>
    <w:p w:rsidR="009D778F" w:rsidRPr="00F61418" w:rsidRDefault="00A801CD" w:rsidP="009D778F">
      <w:pPr>
        <w:jc w:val="both"/>
        <w:rPr>
          <w:rFonts w:ascii="Arial" w:hAnsi="Arial" w:cs="Arial"/>
          <w:b/>
          <w:bCs/>
          <w:sz w:val="24"/>
          <w:szCs w:val="24"/>
        </w:rPr>
      </w:pPr>
      <w:r>
        <w:rPr>
          <w:rFonts w:ascii="Arial" w:hAnsi="Arial" w:cs="Arial"/>
          <w:b/>
          <w:bCs/>
          <w:color w:val="000000"/>
          <w:sz w:val="24"/>
          <w:szCs w:val="24"/>
        </w:rPr>
        <w:t>95</w:t>
      </w:r>
      <w:r w:rsidR="009D778F">
        <w:rPr>
          <w:rFonts w:ascii="Arial" w:hAnsi="Arial" w:cs="Arial"/>
          <w:b/>
          <w:bCs/>
          <w:color w:val="000000"/>
          <w:sz w:val="24"/>
          <w:szCs w:val="24"/>
        </w:rPr>
        <w:t xml:space="preserve">. </w:t>
      </w:r>
      <w:r w:rsidRPr="00A801CD">
        <w:rPr>
          <w:rFonts w:ascii="Arial" w:hAnsi="Arial" w:cs="Arial"/>
          <w:b/>
          <w:color w:val="000000"/>
          <w:sz w:val="24"/>
          <w:szCs w:val="24"/>
        </w:rPr>
        <w:t>FLINTSHIRE COUNTY COUNCIL – LOCAL DEVELOPMENT PLAN</w:t>
      </w:r>
    </w:p>
    <w:p w:rsidR="009D778F" w:rsidRPr="0057047B" w:rsidRDefault="0057047B" w:rsidP="009D778F">
      <w:pPr>
        <w:pStyle w:val="BodyText"/>
        <w:widowControl w:val="0"/>
        <w:tabs>
          <w:tab w:val="left" w:pos="487"/>
        </w:tabs>
        <w:kinsoku w:val="0"/>
        <w:ind w:right="-1"/>
        <w:textAlignment w:val="auto"/>
        <w:rPr>
          <w:szCs w:val="24"/>
        </w:rPr>
      </w:pPr>
      <w:r w:rsidRPr="0057047B">
        <w:rPr>
          <w:szCs w:val="24"/>
        </w:rPr>
        <w:t>Members considered the previously circulated correspondence relating to consultation on the Strategic Options on the Local Development Plan.  It was agreed that a working group would consider a response on behalf of the Town Council.</w:t>
      </w:r>
    </w:p>
    <w:p w:rsidR="00AB6FA1" w:rsidRDefault="00AB6FA1" w:rsidP="009D778F">
      <w:pPr>
        <w:pStyle w:val="BodyText"/>
        <w:widowControl w:val="0"/>
        <w:tabs>
          <w:tab w:val="left" w:pos="487"/>
        </w:tabs>
        <w:kinsoku w:val="0"/>
        <w:ind w:right="-1"/>
        <w:textAlignment w:val="auto"/>
        <w:rPr>
          <w:color w:val="000000"/>
          <w:szCs w:val="24"/>
        </w:rPr>
      </w:pPr>
    </w:p>
    <w:p w:rsidR="00D163E8" w:rsidRDefault="009D778F" w:rsidP="009D778F">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w:t>
      </w:r>
      <w:r w:rsidR="0057047B">
        <w:rPr>
          <w:color w:val="000000"/>
          <w:szCs w:val="24"/>
        </w:rPr>
        <w:t>Councillors Andrea Mearns, Anthony Parry, Bob Gaffey, Brian Lloyd and Haydn Bateman form a working group to provide a response on behalf of the Town Council.</w:t>
      </w:r>
    </w:p>
    <w:p w:rsidR="009D778F" w:rsidRDefault="009D778F" w:rsidP="009D778F">
      <w:pPr>
        <w:pStyle w:val="BodyText"/>
        <w:widowControl w:val="0"/>
        <w:tabs>
          <w:tab w:val="left" w:pos="487"/>
        </w:tabs>
        <w:kinsoku w:val="0"/>
        <w:ind w:left="487" w:right="-1"/>
        <w:textAlignment w:val="auto"/>
        <w:rPr>
          <w:color w:val="000000"/>
          <w:szCs w:val="24"/>
        </w:rPr>
      </w:pPr>
    </w:p>
    <w:p w:rsidR="00AB6FA1" w:rsidRDefault="00AB6FA1" w:rsidP="00AB6FA1">
      <w:pPr>
        <w:pStyle w:val="BodyText"/>
        <w:widowControl w:val="0"/>
        <w:tabs>
          <w:tab w:val="left" w:pos="487"/>
        </w:tabs>
        <w:kinsoku w:val="0"/>
        <w:ind w:left="487" w:right="-1"/>
        <w:textAlignment w:val="auto"/>
        <w:rPr>
          <w:color w:val="000000"/>
          <w:szCs w:val="24"/>
        </w:rPr>
      </w:pPr>
    </w:p>
    <w:p w:rsidR="00D163E8" w:rsidRPr="00C13B04" w:rsidRDefault="00D163E8" w:rsidP="00D163E8">
      <w:pPr>
        <w:ind w:right="566"/>
        <w:jc w:val="both"/>
        <w:rPr>
          <w:rFonts w:ascii="Arial" w:hAnsi="Arial" w:cs="Arial"/>
          <w:b/>
          <w:sz w:val="24"/>
          <w:szCs w:val="24"/>
        </w:rPr>
      </w:pPr>
      <w:r>
        <w:rPr>
          <w:rFonts w:ascii="Arial" w:hAnsi="Arial" w:cs="Arial"/>
          <w:b/>
          <w:sz w:val="24"/>
          <w:szCs w:val="24"/>
        </w:rPr>
        <w:t>96</w:t>
      </w:r>
      <w:r w:rsidRPr="00C13B04">
        <w:rPr>
          <w:rFonts w:ascii="Arial" w:hAnsi="Arial" w:cs="Arial"/>
          <w:b/>
          <w:sz w:val="24"/>
          <w:szCs w:val="24"/>
        </w:rPr>
        <w:t>.</w:t>
      </w:r>
      <w:r>
        <w:rPr>
          <w:rFonts w:ascii="Arial" w:hAnsi="Arial" w:cs="Arial"/>
          <w:b/>
          <w:sz w:val="24"/>
          <w:szCs w:val="24"/>
        </w:rPr>
        <w:t xml:space="preserve"> </w:t>
      </w:r>
      <w:r w:rsidRPr="00C13B04">
        <w:rPr>
          <w:rFonts w:ascii="Arial" w:hAnsi="Arial" w:cs="Arial"/>
          <w:b/>
          <w:sz w:val="24"/>
          <w:szCs w:val="24"/>
        </w:rPr>
        <w:t>NOTIFICATION OF PLANNING DECISIONS</w:t>
      </w:r>
    </w:p>
    <w:p w:rsidR="00D163E8" w:rsidRDefault="00D163E8" w:rsidP="00D163E8">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was resolved to note the report.</w:t>
      </w:r>
      <w:r w:rsidRPr="00FA7BEF">
        <w:rPr>
          <w:rFonts w:cs="Arial"/>
          <w:color w:val="000000"/>
          <w:szCs w:val="24"/>
          <w:lang w:val="en-GB"/>
        </w:rPr>
        <w:t xml:space="preserve"> </w:t>
      </w:r>
    </w:p>
    <w:p w:rsidR="00D163E8" w:rsidRDefault="00D163E8" w:rsidP="00D163E8">
      <w:pPr>
        <w:ind w:right="566"/>
        <w:jc w:val="both"/>
        <w:rPr>
          <w:rFonts w:ascii="Arial" w:hAnsi="Arial" w:cs="Arial"/>
          <w:b/>
          <w:sz w:val="24"/>
          <w:szCs w:val="24"/>
        </w:rPr>
      </w:pPr>
    </w:p>
    <w:p w:rsidR="00D163E8" w:rsidRDefault="00D163E8" w:rsidP="00D163E8">
      <w:pPr>
        <w:ind w:right="566"/>
        <w:jc w:val="both"/>
        <w:rPr>
          <w:rFonts w:ascii="Arial" w:hAnsi="Arial" w:cs="Arial"/>
          <w:b/>
          <w:sz w:val="24"/>
          <w:szCs w:val="24"/>
        </w:rPr>
      </w:pPr>
      <w:r>
        <w:rPr>
          <w:rFonts w:ascii="Arial" w:hAnsi="Arial" w:cs="Arial"/>
          <w:b/>
          <w:sz w:val="24"/>
          <w:szCs w:val="24"/>
        </w:rPr>
        <w:lastRenderedPageBreak/>
        <w:t>97.</w:t>
      </w:r>
      <w:r>
        <w:rPr>
          <w:rFonts w:ascii="Arial" w:hAnsi="Arial" w:cs="Arial"/>
          <w:b/>
          <w:sz w:val="24"/>
          <w:szCs w:val="24"/>
        </w:rPr>
        <w:tab/>
        <w:t>MEETINGS ATTENDED</w:t>
      </w:r>
    </w:p>
    <w:p w:rsidR="00D163E8" w:rsidRPr="0083552C" w:rsidRDefault="00D163E8" w:rsidP="00D163E8">
      <w:pPr>
        <w:ind w:right="566"/>
        <w:jc w:val="both"/>
        <w:rPr>
          <w:rFonts w:ascii="Arial" w:eastAsia="Times New Roman" w:hAnsi="Arial" w:cs="Arial"/>
          <w:b/>
          <w:sz w:val="24"/>
          <w:szCs w:val="24"/>
        </w:rPr>
      </w:pPr>
      <w:r w:rsidRPr="0083552C">
        <w:rPr>
          <w:rFonts w:ascii="Arial" w:eastAsia="Times New Roman" w:hAnsi="Arial" w:cs="Arial"/>
          <w:b/>
          <w:sz w:val="24"/>
          <w:szCs w:val="24"/>
        </w:rPr>
        <w:t xml:space="preserve">Councillor Andrea Mearns </w:t>
      </w:r>
    </w:p>
    <w:p w:rsidR="00D163E8" w:rsidRPr="0083552C" w:rsidRDefault="0083552C" w:rsidP="00D163E8">
      <w:pPr>
        <w:ind w:right="566"/>
        <w:jc w:val="both"/>
        <w:rPr>
          <w:rFonts w:ascii="Arial" w:eastAsia="Times New Roman" w:hAnsi="Arial" w:cs="Arial"/>
          <w:sz w:val="24"/>
          <w:szCs w:val="24"/>
        </w:rPr>
      </w:pPr>
      <w:r w:rsidRPr="0083552C">
        <w:rPr>
          <w:rFonts w:ascii="Arial" w:eastAsia="Times New Roman" w:hAnsi="Arial" w:cs="Arial"/>
          <w:sz w:val="24"/>
          <w:szCs w:val="24"/>
        </w:rPr>
        <w:t xml:space="preserve">Councillor Mearns provided information on the recent Daniel Owen Festival and all the events that were carried out during the week.  She thanked the Town Council for the financial support and the help of members and officers.  </w:t>
      </w:r>
    </w:p>
    <w:p w:rsidR="0083552C" w:rsidRPr="0083552C" w:rsidRDefault="0083552C" w:rsidP="0083552C">
      <w:pPr>
        <w:spacing w:line="320" w:lineRule="exact"/>
        <w:rPr>
          <w:rFonts w:ascii="Arial" w:hAnsi="Arial"/>
          <w:sz w:val="24"/>
          <w:szCs w:val="24"/>
        </w:rPr>
      </w:pPr>
      <w:r w:rsidRPr="0083552C">
        <w:rPr>
          <w:rFonts w:ascii="Arial" w:eastAsia="Times New Roman" w:hAnsi="Arial" w:cs="Arial"/>
          <w:sz w:val="24"/>
          <w:szCs w:val="24"/>
        </w:rPr>
        <w:t>Councillor Mearns advised members on the current progress of the Bailey Hill Heritage Lottery Fund (HLF), advising that Harrison Design and Development consultants had now been appointed to deliver stage one.</w:t>
      </w:r>
      <w:r w:rsidRPr="0083552C">
        <w:rPr>
          <w:rFonts w:ascii="Arial" w:hAnsi="Arial"/>
          <w:b/>
        </w:rPr>
        <w:t xml:space="preserve"> </w:t>
      </w:r>
      <w:r>
        <w:rPr>
          <w:rFonts w:ascii="Arial" w:hAnsi="Arial"/>
          <w:b/>
        </w:rPr>
        <w:t xml:space="preserve">  </w:t>
      </w:r>
      <w:r w:rsidRPr="0083552C">
        <w:rPr>
          <w:rFonts w:ascii="Arial" w:hAnsi="Arial"/>
          <w:sz w:val="24"/>
          <w:szCs w:val="24"/>
        </w:rPr>
        <w:t>Cadwyn Clwyd has</w:t>
      </w:r>
      <w:r>
        <w:rPr>
          <w:rFonts w:ascii="Arial" w:hAnsi="Arial"/>
          <w:sz w:val="24"/>
          <w:szCs w:val="24"/>
        </w:rPr>
        <w:t xml:space="preserve"> also</w:t>
      </w:r>
      <w:r w:rsidRPr="0083552C">
        <w:rPr>
          <w:rFonts w:ascii="Arial" w:hAnsi="Arial"/>
          <w:sz w:val="24"/>
          <w:szCs w:val="24"/>
        </w:rPr>
        <w:t xml:space="preserve"> agreed to fund a feasibility study for the new gentle gradient walkway from the entrance to the Inner Bailey</w:t>
      </w:r>
      <w:r>
        <w:rPr>
          <w:rFonts w:ascii="Arial" w:hAnsi="Arial"/>
          <w:sz w:val="24"/>
          <w:szCs w:val="24"/>
        </w:rPr>
        <w:t xml:space="preserve"> for </w:t>
      </w:r>
      <w:r w:rsidRPr="0083552C">
        <w:rPr>
          <w:rFonts w:ascii="Arial" w:hAnsi="Arial"/>
          <w:sz w:val="24"/>
          <w:szCs w:val="24"/>
        </w:rPr>
        <w:t>£6,000 inc VAT with £3,000 match from funds set aside for the HLF application</w:t>
      </w:r>
      <w:r>
        <w:rPr>
          <w:rFonts w:ascii="Arial" w:hAnsi="Arial"/>
          <w:sz w:val="24"/>
          <w:szCs w:val="24"/>
        </w:rPr>
        <w:t xml:space="preserve"> by the Town Council</w:t>
      </w:r>
      <w:r w:rsidRPr="0083552C">
        <w:rPr>
          <w:rFonts w:ascii="Arial" w:hAnsi="Arial"/>
          <w:sz w:val="24"/>
          <w:szCs w:val="24"/>
        </w:rPr>
        <w:t xml:space="preserve">. </w:t>
      </w:r>
      <w:r>
        <w:rPr>
          <w:rFonts w:ascii="Arial" w:hAnsi="Arial"/>
          <w:sz w:val="24"/>
          <w:szCs w:val="24"/>
        </w:rPr>
        <w:t xml:space="preserve">  </w:t>
      </w:r>
      <w:r w:rsidRPr="0083552C">
        <w:rPr>
          <w:rFonts w:ascii="Arial" w:hAnsi="Arial"/>
          <w:sz w:val="24"/>
          <w:szCs w:val="24"/>
        </w:rPr>
        <w:t xml:space="preserve">The Garden of Remembrance by the Cenotaph is looking neglected and could potentially be a more informative space and fitting memorial to the men named on the Cenotaph. </w:t>
      </w:r>
      <w:r>
        <w:rPr>
          <w:rFonts w:ascii="Arial" w:hAnsi="Arial"/>
          <w:sz w:val="24"/>
          <w:szCs w:val="24"/>
        </w:rPr>
        <w:t xml:space="preserve">  There have been i</w:t>
      </w:r>
      <w:r w:rsidRPr="0083552C">
        <w:rPr>
          <w:rFonts w:ascii="Arial" w:hAnsi="Arial"/>
          <w:sz w:val="24"/>
          <w:szCs w:val="24"/>
        </w:rPr>
        <w:t>nitial talks with David Hanson MP and Vivien Williams of Flintshire War Memorials about an application to HLF for 1914-18 funding for a public consultation, design and feasibility study.</w:t>
      </w:r>
    </w:p>
    <w:p w:rsidR="0083552C" w:rsidRDefault="0083552C" w:rsidP="0083552C">
      <w:pPr>
        <w:spacing w:line="320" w:lineRule="exact"/>
        <w:rPr>
          <w:rFonts w:ascii="Arial" w:hAnsi="Arial"/>
          <w:sz w:val="24"/>
          <w:szCs w:val="24"/>
        </w:rPr>
      </w:pPr>
      <w:r w:rsidRPr="0083552C">
        <w:rPr>
          <w:rFonts w:ascii="Arial" w:hAnsi="Arial"/>
          <w:b/>
          <w:sz w:val="24"/>
          <w:szCs w:val="24"/>
        </w:rPr>
        <w:t>Wild About Mold</w:t>
      </w:r>
      <w:r w:rsidRPr="0083552C">
        <w:rPr>
          <w:rFonts w:ascii="Arial" w:hAnsi="Arial"/>
          <w:sz w:val="24"/>
          <w:szCs w:val="24"/>
        </w:rPr>
        <w:t xml:space="preserve"> – </w:t>
      </w:r>
      <w:r>
        <w:rPr>
          <w:rFonts w:ascii="Arial" w:hAnsi="Arial"/>
          <w:sz w:val="24"/>
          <w:szCs w:val="24"/>
        </w:rPr>
        <w:t xml:space="preserve">To inform </w:t>
      </w:r>
      <w:r w:rsidRPr="0083552C">
        <w:rPr>
          <w:rFonts w:ascii="Arial" w:hAnsi="Arial"/>
          <w:sz w:val="24"/>
          <w:szCs w:val="24"/>
        </w:rPr>
        <w:t xml:space="preserve"> the public about the project and gathering their ideas</w:t>
      </w:r>
      <w:r>
        <w:rPr>
          <w:rFonts w:ascii="Arial" w:hAnsi="Arial"/>
          <w:sz w:val="24"/>
          <w:szCs w:val="24"/>
        </w:rPr>
        <w:t xml:space="preserve"> there have been </w:t>
      </w:r>
      <w:r w:rsidRPr="0083552C">
        <w:rPr>
          <w:rFonts w:ascii="Arial" w:hAnsi="Arial"/>
          <w:sz w:val="24"/>
          <w:szCs w:val="24"/>
        </w:rPr>
        <w:t xml:space="preserve"> Market stall in Daniel Owen Square on 1 October; medieval re-enactment on Bailey Hill on 22 October; meetings and site visits with NWWT.</w:t>
      </w:r>
    </w:p>
    <w:p w:rsidR="0083552C" w:rsidRPr="0083552C" w:rsidRDefault="0083552C" w:rsidP="0083552C">
      <w:pPr>
        <w:spacing w:line="320" w:lineRule="exact"/>
        <w:rPr>
          <w:rFonts w:ascii="Arial" w:hAnsi="Arial" w:cs="Verdana"/>
          <w:sz w:val="24"/>
          <w:szCs w:val="24"/>
        </w:rPr>
      </w:pPr>
      <w:r w:rsidRPr="0083552C">
        <w:rPr>
          <w:rFonts w:ascii="Arial" w:hAnsi="Arial"/>
          <w:b/>
          <w:sz w:val="24"/>
          <w:szCs w:val="24"/>
        </w:rPr>
        <w:t>North East Wales Food Forum</w:t>
      </w:r>
      <w:r w:rsidRPr="0083552C">
        <w:rPr>
          <w:rFonts w:ascii="Arial" w:hAnsi="Arial"/>
          <w:sz w:val="24"/>
          <w:szCs w:val="24"/>
        </w:rPr>
        <w:t xml:space="preserve"> – </w:t>
      </w:r>
      <w:r>
        <w:rPr>
          <w:rFonts w:ascii="Arial" w:hAnsi="Arial"/>
          <w:sz w:val="24"/>
          <w:szCs w:val="24"/>
        </w:rPr>
        <w:t xml:space="preserve">There has been an initial </w:t>
      </w:r>
      <w:r w:rsidRPr="0083552C">
        <w:rPr>
          <w:rFonts w:ascii="Arial" w:hAnsi="Arial"/>
          <w:sz w:val="24"/>
          <w:szCs w:val="24"/>
        </w:rPr>
        <w:t xml:space="preserve">meeting with Donna Hughes and Gwyn </w:t>
      </w:r>
      <w:proofErr w:type="spellStart"/>
      <w:r w:rsidRPr="0083552C">
        <w:rPr>
          <w:rFonts w:ascii="Arial" w:hAnsi="Arial"/>
          <w:sz w:val="24"/>
          <w:szCs w:val="24"/>
        </w:rPr>
        <w:t>Rowlands</w:t>
      </w:r>
      <w:proofErr w:type="spellEnd"/>
      <w:r w:rsidRPr="0083552C">
        <w:rPr>
          <w:rFonts w:ascii="Arial" w:hAnsi="Arial"/>
          <w:sz w:val="24"/>
          <w:szCs w:val="24"/>
        </w:rPr>
        <w:t xml:space="preserve">, </w:t>
      </w:r>
      <w:r w:rsidRPr="0083552C">
        <w:rPr>
          <w:rFonts w:ascii="Arial" w:hAnsi="Arial" w:cs="Verdana"/>
          <w:sz w:val="24"/>
          <w:szCs w:val="24"/>
        </w:rPr>
        <w:t xml:space="preserve">at Cadwyn Clwyd, and Jane Clough, Debbie Handley (Mostyn Kitchen Garden), and Ceri Lloyd Clwydian Range and Dee Valley AONB, to map out the present situation with local produce in Flintshire, Denbighshire and Wrexham, and the potential for development in the three counties. This directly builds on the Flintshire Local Food project in 2014/15. </w:t>
      </w:r>
    </w:p>
    <w:p w:rsidR="0083552C" w:rsidRDefault="0083552C" w:rsidP="0083552C">
      <w:pPr>
        <w:widowControl w:val="0"/>
        <w:tabs>
          <w:tab w:val="left" w:pos="220"/>
          <w:tab w:val="left" w:pos="720"/>
        </w:tabs>
        <w:autoSpaceDE w:val="0"/>
        <w:autoSpaceDN w:val="0"/>
        <w:adjustRightInd w:val="0"/>
        <w:spacing w:line="320" w:lineRule="exact"/>
        <w:rPr>
          <w:rFonts w:ascii="Arial" w:hAnsi="Arial" w:cs="Verdana"/>
        </w:rPr>
      </w:pPr>
      <w:r w:rsidRPr="0083552C">
        <w:rPr>
          <w:rFonts w:ascii="Arial" w:hAnsi="Arial" w:cs="Verdana"/>
          <w:b/>
          <w:sz w:val="24"/>
          <w:szCs w:val="24"/>
        </w:rPr>
        <w:t xml:space="preserve">Flintshire Tourism Association </w:t>
      </w:r>
      <w:r w:rsidRPr="0083552C">
        <w:rPr>
          <w:rFonts w:ascii="Arial" w:hAnsi="Arial" w:cs="Verdana"/>
          <w:sz w:val="24"/>
          <w:szCs w:val="24"/>
        </w:rPr>
        <w:t xml:space="preserve">meeting – </w:t>
      </w:r>
      <w:r>
        <w:rPr>
          <w:rFonts w:ascii="Arial" w:hAnsi="Arial" w:cs="Verdana"/>
          <w:sz w:val="24"/>
          <w:szCs w:val="24"/>
        </w:rPr>
        <w:t xml:space="preserve">Councillor Mearns had </w:t>
      </w:r>
      <w:r w:rsidRPr="0083552C">
        <w:rPr>
          <w:rFonts w:ascii="Arial" w:hAnsi="Arial" w:cs="Verdana"/>
          <w:sz w:val="24"/>
          <w:szCs w:val="24"/>
        </w:rPr>
        <w:t xml:space="preserve">represented </w:t>
      </w:r>
      <w:r>
        <w:rPr>
          <w:rFonts w:ascii="Arial" w:hAnsi="Arial" w:cs="Verdana"/>
          <w:sz w:val="24"/>
          <w:szCs w:val="24"/>
        </w:rPr>
        <w:t xml:space="preserve">the Town Council and </w:t>
      </w:r>
      <w:r w:rsidRPr="0083552C">
        <w:rPr>
          <w:rFonts w:ascii="Arial" w:hAnsi="Arial" w:cs="Verdana"/>
          <w:sz w:val="24"/>
          <w:szCs w:val="24"/>
        </w:rPr>
        <w:t xml:space="preserve">was able to update members on Mold activities. </w:t>
      </w:r>
      <w:r>
        <w:rPr>
          <w:rFonts w:ascii="Arial" w:hAnsi="Arial" w:cs="Verdana"/>
          <w:sz w:val="24"/>
          <w:szCs w:val="24"/>
        </w:rPr>
        <w:t xml:space="preserve"> There was </w:t>
      </w:r>
      <w:proofErr w:type="gramStart"/>
      <w:r w:rsidRPr="0083552C">
        <w:rPr>
          <w:rFonts w:ascii="Arial" w:hAnsi="Arial" w:cs="Verdana"/>
          <w:sz w:val="24"/>
          <w:szCs w:val="24"/>
        </w:rPr>
        <w:t>Plenty</w:t>
      </w:r>
      <w:proofErr w:type="gramEnd"/>
      <w:r w:rsidRPr="0083552C">
        <w:rPr>
          <w:rFonts w:ascii="Arial" w:hAnsi="Arial" w:cs="Verdana"/>
          <w:sz w:val="24"/>
          <w:szCs w:val="24"/>
        </w:rPr>
        <w:t xml:space="preserve"> of interest in the value of local produce to the visitor economy</w:t>
      </w:r>
      <w:r>
        <w:rPr>
          <w:rFonts w:ascii="Arial" w:hAnsi="Arial" w:cs="Verdana"/>
          <w:sz w:val="24"/>
          <w:szCs w:val="24"/>
        </w:rPr>
        <w:t>.</w:t>
      </w:r>
      <w:r w:rsidRPr="0083552C">
        <w:rPr>
          <w:rFonts w:ascii="Arial" w:hAnsi="Arial" w:cs="Verdana"/>
          <w:sz w:val="24"/>
          <w:szCs w:val="24"/>
        </w:rPr>
        <w:t xml:space="preserve"> </w:t>
      </w:r>
    </w:p>
    <w:p w:rsidR="0083552C" w:rsidRPr="0083552C" w:rsidRDefault="0083552C" w:rsidP="0083552C">
      <w:pPr>
        <w:widowControl w:val="0"/>
        <w:tabs>
          <w:tab w:val="left" w:pos="220"/>
          <w:tab w:val="left" w:pos="720"/>
        </w:tabs>
        <w:autoSpaceDE w:val="0"/>
        <w:autoSpaceDN w:val="0"/>
        <w:adjustRightInd w:val="0"/>
        <w:spacing w:line="320" w:lineRule="exact"/>
        <w:rPr>
          <w:rFonts w:ascii="Arial" w:hAnsi="Arial" w:cs="Verdana"/>
          <w:sz w:val="24"/>
          <w:szCs w:val="24"/>
        </w:rPr>
      </w:pPr>
      <w:r w:rsidRPr="0083552C">
        <w:rPr>
          <w:rFonts w:ascii="Arial" w:hAnsi="Arial" w:cs="Verdana"/>
          <w:b/>
          <w:sz w:val="24"/>
          <w:szCs w:val="24"/>
        </w:rPr>
        <w:t>Place Planning Conference</w:t>
      </w:r>
      <w:r w:rsidRPr="0083552C">
        <w:rPr>
          <w:rFonts w:ascii="Arial" w:hAnsi="Arial" w:cs="Verdana"/>
          <w:sz w:val="24"/>
          <w:szCs w:val="24"/>
        </w:rPr>
        <w:t xml:space="preserve"> - with </w:t>
      </w:r>
      <w:r>
        <w:rPr>
          <w:rFonts w:ascii="Arial" w:hAnsi="Arial" w:cs="Verdana"/>
          <w:sz w:val="24"/>
          <w:szCs w:val="24"/>
        </w:rPr>
        <w:t>the Clerk and the Mayor</w:t>
      </w:r>
      <w:r w:rsidRPr="0083552C">
        <w:rPr>
          <w:rFonts w:ascii="Arial" w:hAnsi="Arial" w:cs="Verdana"/>
          <w:sz w:val="24"/>
          <w:szCs w:val="24"/>
        </w:rPr>
        <w:t xml:space="preserve"> in </w:t>
      </w:r>
      <w:proofErr w:type="spellStart"/>
      <w:r w:rsidRPr="0083552C">
        <w:rPr>
          <w:rFonts w:ascii="Arial" w:hAnsi="Arial" w:cs="Verdana"/>
          <w:sz w:val="24"/>
          <w:szCs w:val="24"/>
        </w:rPr>
        <w:t>Colwyn</w:t>
      </w:r>
      <w:proofErr w:type="spellEnd"/>
      <w:r w:rsidRPr="0083552C">
        <w:rPr>
          <w:rFonts w:ascii="Arial" w:hAnsi="Arial" w:cs="Verdana"/>
          <w:sz w:val="24"/>
          <w:szCs w:val="24"/>
        </w:rPr>
        <w:t xml:space="preserve"> Bay. </w:t>
      </w:r>
      <w:r>
        <w:rPr>
          <w:rFonts w:ascii="Arial" w:hAnsi="Arial" w:cs="Verdana"/>
          <w:sz w:val="24"/>
          <w:szCs w:val="24"/>
        </w:rPr>
        <w:t xml:space="preserve"> The </w:t>
      </w:r>
      <w:proofErr w:type="gramStart"/>
      <w:r>
        <w:rPr>
          <w:rFonts w:ascii="Arial" w:hAnsi="Arial" w:cs="Verdana"/>
          <w:sz w:val="24"/>
          <w:szCs w:val="24"/>
        </w:rPr>
        <w:t xml:space="preserve">Clerk </w:t>
      </w:r>
      <w:r w:rsidRPr="0083552C">
        <w:rPr>
          <w:rFonts w:ascii="Arial" w:hAnsi="Arial" w:cs="Verdana"/>
          <w:sz w:val="24"/>
          <w:szCs w:val="24"/>
        </w:rPr>
        <w:t xml:space="preserve"> gave</w:t>
      </w:r>
      <w:proofErr w:type="gramEnd"/>
      <w:r w:rsidRPr="0083552C">
        <w:rPr>
          <w:rFonts w:ascii="Arial" w:hAnsi="Arial" w:cs="Verdana"/>
          <w:sz w:val="24"/>
          <w:szCs w:val="24"/>
        </w:rPr>
        <w:t xml:space="preserve"> a presentation on the Mold Town Plan to a full house, which was well received. Key messages from the conference:</w:t>
      </w:r>
    </w:p>
    <w:p w:rsidR="0083552C" w:rsidRPr="0083552C" w:rsidRDefault="0083552C" w:rsidP="0083552C">
      <w:pPr>
        <w:pStyle w:val="ListParagraph"/>
        <w:widowControl w:val="0"/>
        <w:numPr>
          <w:ilvl w:val="0"/>
          <w:numId w:val="20"/>
        </w:numPr>
        <w:tabs>
          <w:tab w:val="left" w:pos="220"/>
          <w:tab w:val="left" w:pos="720"/>
        </w:tabs>
        <w:autoSpaceDE w:val="0"/>
        <w:autoSpaceDN w:val="0"/>
        <w:adjustRightInd w:val="0"/>
        <w:spacing w:after="0" w:line="320" w:lineRule="exact"/>
        <w:rPr>
          <w:rFonts w:ascii="Arial" w:hAnsi="Arial" w:cs="Verdana"/>
          <w:sz w:val="24"/>
          <w:szCs w:val="24"/>
        </w:rPr>
      </w:pPr>
      <w:r w:rsidRPr="0083552C">
        <w:rPr>
          <w:rFonts w:ascii="Arial" w:hAnsi="Arial" w:cs="Verdana"/>
          <w:sz w:val="24"/>
          <w:szCs w:val="24"/>
        </w:rPr>
        <w:t>Place plans need community buy-in and to sensitively address the key issues specific to the town. There is no one-size-fits all solutions</w:t>
      </w:r>
    </w:p>
    <w:p w:rsidR="0083552C" w:rsidRPr="0083552C" w:rsidRDefault="0083552C" w:rsidP="0083552C">
      <w:pPr>
        <w:pStyle w:val="ListParagraph"/>
        <w:widowControl w:val="0"/>
        <w:numPr>
          <w:ilvl w:val="0"/>
          <w:numId w:val="20"/>
        </w:numPr>
        <w:tabs>
          <w:tab w:val="left" w:pos="220"/>
          <w:tab w:val="left" w:pos="720"/>
        </w:tabs>
        <w:autoSpaceDE w:val="0"/>
        <w:autoSpaceDN w:val="0"/>
        <w:adjustRightInd w:val="0"/>
        <w:spacing w:after="0" w:line="320" w:lineRule="exact"/>
        <w:rPr>
          <w:rFonts w:ascii="Arial" w:hAnsi="Arial" w:cs="Verdana"/>
          <w:sz w:val="24"/>
          <w:szCs w:val="24"/>
        </w:rPr>
      </w:pPr>
      <w:r w:rsidRPr="0083552C">
        <w:rPr>
          <w:rFonts w:ascii="Arial" w:hAnsi="Arial" w:cs="Verdana"/>
          <w:sz w:val="24"/>
          <w:szCs w:val="24"/>
        </w:rPr>
        <w:t>Help and guidance is available from government funded organizations, like Planning Aid Wales</w:t>
      </w:r>
    </w:p>
    <w:p w:rsidR="0083552C" w:rsidRPr="0083552C" w:rsidRDefault="0083552C" w:rsidP="0083552C">
      <w:pPr>
        <w:pStyle w:val="ListParagraph"/>
        <w:widowControl w:val="0"/>
        <w:numPr>
          <w:ilvl w:val="0"/>
          <w:numId w:val="20"/>
        </w:numPr>
        <w:tabs>
          <w:tab w:val="left" w:pos="220"/>
          <w:tab w:val="left" w:pos="720"/>
        </w:tabs>
        <w:autoSpaceDE w:val="0"/>
        <w:autoSpaceDN w:val="0"/>
        <w:adjustRightInd w:val="0"/>
        <w:spacing w:after="0" w:line="320" w:lineRule="exact"/>
        <w:rPr>
          <w:rFonts w:ascii="Arial" w:hAnsi="Arial" w:cs="Verdana"/>
          <w:sz w:val="24"/>
          <w:szCs w:val="24"/>
        </w:rPr>
      </w:pPr>
      <w:r w:rsidRPr="0083552C">
        <w:rPr>
          <w:rFonts w:ascii="Arial" w:hAnsi="Arial" w:cs="Verdana"/>
          <w:sz w:val="24"/>
          <w:szCs w:val="24"/>
        </w:rPr>
        <w:t xml:space="preserve">Action plans are a good way of showing what a council is doing and plans to do. Consult on items, have deliverable milestones, let people know when the projects have been achieved, keep them informed / involved along the way </w:t>
      </w:r>
      <w:proofErr w:type="spellStart"/>
      <w:r w:rsidRPr="0083552C">
        <w:rPr>
          <w:rFonts w:ascii="Arial" w:hAnsi="Arial" w:cs="Verdana"/>
          <w:sz w:val="24"/>
          <w:szCs w:val="24"/>
        </w:rPr>
        <w:t>eg</w:t>
      </w:r>
      <w:proofErr w:type="spellEnd"/>
      <w:r w:rsidRPr="0083552C">
        <w:rPr>
          <w:rFonts w:ascii="Arial" w:hAnsi="Arial" w:cs="Verdana"/>
          <w:sz w:val="24"/>
          <w:szCs w:val="24"/>
        </w:rPr>
        <w:t xml:space="preserve"> </w:t>
      </w:r>
      <w:proofErr w:type="spellStart"/>
      <w:r w:rsidRPr="0083552C">
        <w:rPr>
          <w:rFonts w:ascii="Arial" w:hAnsi="Arial" w:cs="Verdana"/>
          <w:sz w:val="24"/>
          <w:szCs w:val="24"/>
        </w:rPr>
        <w:t>Welshpool</w:t>
      </w:r>
      <w:proofErr w:type="spellEnd"/>
      <w:r w:rsidRPr="0083552C">
        <w:rPr>
          <w:rFonts w:ascii="Arial" w:hAnsi="Arial" w:cs="Verdana"/>
          <w:sz w:val="24"/>
          <w:szCs w:val="24"/>
        </w:rPr>
        <w:t xml:space="preserve"> example.</w:t>
      </w:r>
    </w:p>
    <w:p w:rsidR="0083552C" w:rsidRPr="0083552C" w:rsidRDefault="0083552C" w:rsidP="0083552C">
      <w:pPr>
        <w:pStyle w:val="ListParagraph"/>
        <w:widowControl w:val="0"/>
        <w:numPr>
          <w:ilvl w:val="0"/>
          <w:numId w:val="20"/>
        </w:numPr>
        <w:tabs>
          <w:tab w:val="left" w:pos="220"/>
          <w:tab w:val="left" w:pos="720"/>
        </w:tabs>
        <w:autoSpaceDE w:val="0"/>
        <w:autoSpaceDN w:val="0"/>
        <w:adjustRightInd w:val="0"/>
        <w:spacing w:after="0" w:line="320" w:lineRule="exact"/>
        <w:rPr>
          <w:rFonts w:ascii="Arial" w:hAnsi="Arial" w:cs="Verdana"/>
          <w:sz w:val="24"/>
          <w:szCs w:val="24"/>
        </w:rPr>
      </w:pPr>
      <w:r w:rsidRPr="0083552C">
        <w:rPr>
          <w:rFonts w:ascii="Arial" w:hAnsi="Arial" w:cs="Verdana"/>
          <w:sz w:val="24"/>
          <w:szCs w:val="24"/>
        </w:rPr>
        <w:t xml:space="preserve">Town Plans can be adopted as Supplementary Planning Guidance, which is a </w:t>
      </w:r>
      <w:proofErr w:type="spellStart"/>
      <w:r w:rsidRPr="0083552C">
        <w:rPr>
          <w:rFonts w:ascii="Arial" w:hAnsi="Arial" w:cs="Verdana"/>
          <w:sz w:val="24"/>
          <w:szCs w:val="24"/>
        </w:rPr>
        <w:t>tier</w:t>
      </w:r>
      <w:proofErr w:type="spellEnd"/>
      <w:r w:rsidRPr="0083552C">
        <w:rPr>
          <w:rFonts w:ascii="Arial" w:hAnsi="Arial" w:cs="Verdana"/>
          <w:sz w:val="24"/>
          <w:szCs w:val="24"/>
        </w:rPr>
        <w:t xml:space="preserve"> down from the status of LDPs, but still carries weight in the planning process.  </w:t>
      </w:r>
    </w:p>
    <w:p w:rsidR="0083552C" w:rsidRPr="0083552C" w:rsidRDefault="0083552C" w:rsidP="00D163E8">
      <w:pPr>
        <w:ind w:right="566"/>
        <w:jc w:val="both"/>
        <w:rPr>
          <w:rFonts w:ascii="Arial" w:eastAsia="Times New Roman" w:hAnsi="Arial" w:cs="Arial"/>
          <w:color w:val="FF0000"/>
          <w:sz w:val="24"/>
          <w:szCs w:val="24"/>
        </w:rPr>
      </w:pPr>
    </w:p>
    <w:p w:rsidR="00D163E8" w:rsidRPr="0083552C" w:rsidRDefault="00D163E8" w:rsidP="00D163E8">
      <w:pPr>
        <w:pStyle w:val="DefaultText"/>
        <w:suppressLineNumbers/>
        <w:suppressAutoHyphens/>
        <w:ind w:left="567"/>
        <w:jc w:val="both"/>
        <w:rPr>
          <w:rFonts w:cs="Arial"/>
          <w:szCs w:val="24"/>
          <w:lang w:val="en-GB"/>
        </w:rPr>
      </w:pPr>
      <w:r w:rsidRPr="00D44AF4">
        <w:rPr>
          <w:rFonts w:cs="Arial"/>
          <w:b/>
          <w:color w:val="FF0000"/>
          <w:szCs w:val="24"/>
          <w:lang w:val="en-GB"/>
        </w:rPr>
        <w:lastRenderedPageBreak/>
        <w:tab/>
      </w:r>
      <w:r w:rsidRPr="0083552C">
        <w:rPr>
          <w:rFonts w:cs="Arial"/>
          <w:b/>
          <w:szCs w:val="24"/>
          <w:lang w:val="en-GB"/>
        </w:rPr>
        <w:t>Resolved:</w:t>
      </w:r>
      <w:r w:rsidRPr="0083552C">
        <w:rPr>
          <w:rFonts w:cs="Arial"/>
          <w:szCs w:val="24"/>
          <w:lang w:val="en-GB"/>
        </w:rPr>
        <w:t xml:space="preserve">  It was resolved to note the reports </w:t>
      </w:r>
    </w:p>
    <w:p w:rsidR="00D163E8" w:rsidRDefault="00D163E8" w:rsidP="001364F3">
      <w:pPr>
        <w:ind w:right="566"/>
        <w:jc w:val="both"/>
        <w:rPr>
          <w:rFonts w:ascii="Arial" w:hAnsi="Arial" w:cs="Arial"/>
          <w:b/>
          <w:sz w:val="24"/>
          <w:szCs w:val="24"/>
        </w:rPr>
      </w:pPr>
    </w:p>
    <w:p w:rsidR="001364F3" w:rsidRDefault="00D163E8" w:rsidP="001364F3">
      <w:pPr>
        <w:ind w:right="566"/>
        <w:jc w:val="both"/>
        <w:rPr>
          <w:rFonts w:ascii="Arial" w:hAnsi="Arial" w:cs="Arial"/>
          <w:b/>
          <w:sz w:val="24"/>
          <w:szCs w:val="24"/>
        </w:rPr>
      </w:pPr>
      <w:r>
        <w:rPr>
          <w:rFonts w:ascii="Arial" w:hAnsi="Arial" w:cs="Arial"/>
          <w:b/>
          <w:sz w:val="24"/>
          <w:szCs w:val="24"/>
        </w:rPr>
        <w:t>98</w:t>
      </w:r>
      <w:r w:rsidR="001364F3" w:rsidRPr="00C13B04">
        <w:rPr>
          <w:rFonts w:ascii="Arial" w:hAnsi="Arial" w:cs="Arial"/>
          <w:b/>
          <w:sz w:val="24"/>
          <w:szCs w:val="24"/>
        </w:rPr>
        <w:t>.</w:t>
      </w:r>
      <w:r w:rsidR="001364F3">
        <w:rPr>
          <w:rFonts w:ascii="Arial" w:hAnsi="Arial" w:cs="Arial"/>
          <w:b/>
          <w:sz w:val="24"/>
          <w:szCs w:val="24"/>
        </w:rPr>
        <w:t xml:space="preserve"> </w:t>
      </w:r>
      <w:r w:rsidR="007654E9">
        <w:rPr>
          <w:rFonts w:ascii="Arial" w:hAnsi="Arial" w:cs="Arial"/>
          <w:b/>
          <w:sz w:val="24"/>
          <w:szCs w:val="24"/>
        </w:rPr>
        <w:t>NOTICE OF MOTION</w:t>
      </w:r>
    </w:p>
    <w:p w:rsidR="00F849BA" w:rsidRDefault="00F849BA" w:rsidP="00F849BA">
      <w:pPr>
        <w:pStyle w:val="PlainText"/>
        <w:rPr>
          <w:rFonts w:ascii="Arial" w:hAnsi="Arial" w:cs="Arial"/>
          <w:sz w:val="24"/>
          <w:szCs w:val="24"/>
        </w:rPr>
      </w:pPr>
      <w:r>
        <w:rPr>
          <w:rFonts w:ascii="Arial" w:eastAsia="Times New Roman" w:hAnsi="Arial" w:cs="Arial"/>
          <w:sz w:val="24"/>
          <w:szCs w:val="24"/>
          <w:lang w:val="en-US"/>
        </w:rPr>
        <w:t xml:space="preserve">98.1 </w:t>
      </w:r>
      <w:r w:rsidR="007654E9" w:rsidRPr="00F849BA">
        <w:rPr>
          <w:rFonts w:ascii="Arial" w:eastAsia="Times New Roman" w:hAnsi="Arial" w:cs="Arial"/>
          <w:sz w:val="24"/>
          <w:szCs w:val="24"/>
          <w:lang w:val="en-US"/>
        </w:rPr>
        <w:t xml:space="preserve">Councillor </w:t>
      </w:r>
      <w:r w:rsidR="0076799C" w:rsidRPr="00F849BA">
        <w:rPr>
          <w:rFonts w:ascii="Arial" w:eastAsia="Times New Roman" w:hAnsi="Arial" w:cs="Arial"/>
          <w:sz w:val="24"/>
          <w:szCs w:val="24"/>
          <w:lang w:val="en-US"/>
        </w:rPr>
        <w:t>Andrea Mearns</w:t>
      </w:r>
      <w:r w:rsidR="007654E9" w:rsidRPr="00F849BA">
        <w:rPr>
          <w:rFonts w:ascii="Arial" w:eastAsia="Times New Roman" w:hAnsi="Arial" w:cs="Arial"/>
          <w:sz w:val="24"/>
          <w:szCs w:val="24"/>
          <w:lang w:val="en-US"/>
        </w:rPr>
        <w:t xml:space="preserve"> </w:t>
      </w:r>
      <w:r>
        <w:rPr>
          <w:rFonts w:ascii="Arial" w:eastAsia="Times New Roman" w:hAnsi="Arial" w:cs="Arial"/>
          <w:sz w:val="24"/>
          <w:szCs w:val="24"/>
          <w:lang w:val="en-US"/>
        </w:rPr>
        <w:t>spoke to her motion seeking support to</w:t>
      </w:r>
      <w:r>
        <w:rPr>
          <w:rFonts w:ascii="Arial" w:hAnsi="Arial" w:cs="Arial"/>
          <w:sz w:val="24"/>
          <w:szCs w:val="24"/>
        </w:rPr>
        <w:t xml:space="preserve"> agree the combining of Mold Town Partnership Action Plan and the evolving Mold Town Plan </w:t>
      </w:r>
      <w:proofErr w:type="gramStart"/>
      <w:r>
        <w:rPr>
          <w:rFonts w:ascii="Arial" w:hAnsi="Arial" w:cs="Arial"/>
          <w:sz w:val="24"/>
          <w:szCs w:val="24"/>
        </w:rPr>
        <w:t>Action  Plan</w:t>
      </w:r>
      <w:proofErr w:type="gramEnd"/>
      <w:r>
        <w:rPr>
          <w:rFonts w:ascii="Arial" w:hAnsi="Arial" w:cs="Arial"/>
          <w:sz w:val="24"/>
          <w:szCs w:val="24"/>
        </w:rPr>
        <w:t xml:space="preserve"> to create one focused document which would be available for the public to view on the Town Council website.  Members agreed to support her motion.</w:t>
      </w:r>
    </w:p>
    <w:p w:rsidR="00F849BA" w:rsidRDefault="00F849BA" w:rsidP="00F849BA">
      <w:pPr>
        <w:pStyle w:val="PlainText"/>
        <w:rPr>
          <w:rFonts w:ascii="Arial" w:hAnsi="Arial" w:cs="Arial"/>
          <w:sz w:val="24"/>
          <w:szCs w:val="24"/>
        </w:rPr>
      </w:pPr>
    </w:p>
    <w:p w:rsidR="00F849BA" w:rsidRDefault="00F849BA" w:rsidP="00F849BA">
      <w:pPr>
        <w:pStyle w:val="PlainText"/>
        <w:rPr>
          <w:rFonts w:ascii="Arial" w:hAnsi="Arial" w:cs="Arial"/>
          <w:sz w:val="24"/>
          <w:szCs w:val="24"/>
        </w:rPr>
      </w:pPr>
      <w:r>
        <w:rPr>
          <w:rFonts w:ascii="Arial" w:hAnsi="Arial" w:cs="Arial"/>
          <w:sz w:val="24"/>
          <w:szCs w:val="24"/>
        </w:rPr>
        <w:t>98.2 Councillor Andrea Mearns spoke to her motion seeking support from Mold Town Council to make further enquiries with Flintshire County Council on the feasibility of Kendrick’s Field being enclosed to make it suitable for dogs.  Following a number of concerns from member on the implications of this it was decided that the Town Council would not support the motion.</w:t>
      </w:r>
    </w:p>
    <w:p w:rsidR="00F849BA" w:rsidRDefault="00F849BA" w:rsidP="00F849BA">
      <w:pPr>
        <w:pStyle w:val="PlainText"/>
        <w:rPr>
          <w:rFonts w:ascii="Arial" w:hAnsi="Arial" w:cs="Arial"/>
          <w:sz w:val="24"/>
          <w:szCs w:val="24"/>
        </w:rPr>
      </w:pPr>
    </w:p>
    <w:p w:rsidR="00F849BA" w:rsidRDefault="00F849BA" w:rsidP="00F849BA">
      <w:pPr>
        <w:pStyle w:val="PlainText"/>
        <w:rPr>
          <w:rFonts w:ascii="Arial" w:hAnsi="Arial" w:cs="Arial"/>
          <w:sz w:val="24"/>
          <w:szCs w:val="24"/>
        </w:rPr>
      </w:pPr>
      <w:r>
        <w:rPr>
          <w:rFonts w:ascii="Arial" w:hAnsi="Arial" w:cs="Arial"/>
          <w:sz w:val="24"/>
          <w:szCs w:val="24"/>
        </w:rPr>
        <w:t>19.3 Councillor Geoff Collett spoke to his motion seeking support from Mold Town Council to make representations to Flintshire County Council for traffic management on Victoria Road.  Members agreed to support his motion.</w:t>
      </w:r>
    </w:p>
    <w:p w:rsidR="00F849BA" w:rsidRDefault="00F849BA" w:rsidP="00F849BA">
      <w:pPr>
        <w:jc w:val="both"/>
        <w:rPr>
          <w:rFonts w:ascii="Arial" w:hAnsi="Arial" w:cs="Arial"/>
          <w:color w:val="000000"/>
        </w:rPr>
      </w:pPr>
    </w:p>
    <w:p w:rsidR="0083552C" w:rsidRPr="00937AF8" w:rsidRDefault="001364F3" w:rsidP="00F849BA">
      <w:pPr>
        <w:ind w:right="566"/>
        <w:jc w:val="both"/>
        <w:rPr>
          <w:rFonts w:ascii="Arial" w:hAnsi="Arial" w:cs="Arial"/>
          <w:color w:val="000000"/>
          <w:sz w:val="24"/>
          <w:szCs w:val="24"/>
        </w:rPr>
      </w:pPr>
      <w:r>
        <w:rPr>
          <w:rFonts w:cs="Arial"/>
          <w:b/>
          <w:color w:val="000000"/>
          <w:szCs w:val="24"/>
        </w:rPr>
        <w:tab/>
      </w:r>
      <w:r w:rsidRPr="00937AF8">
        <w:rPr>
          <w:rFonts w:ascii="Arial" w:hAnsi="Arial" w:cs="Arial"/>
          <w:b/>
          <w:color w:val="000000"/>
          <w:sz w:val="24"/>
          <w:szCs w:val="24"/>
        </w:rPr>
        <w:t>Resolved:</w:t>
      </w:r>
      <w:r w:rsidRPr="00937AF8">
        <w:rPr>
          <w:rFonts w:ascii="Arial" w:hAnsi="Arial" w:cs="Arial"/>
          <w:color w:val="000000"/>
          <w:sz w:val="24"/>
          <w:szCs w:val="24"/>
        </w:rPr>
        <w:t xml:space="preserve">  It was resolved</w:t>
      </w:r>
      <w:r w:rsidR="0083552C" w:rsidRPr="00937AF8">
        <w:rPr>
          <w:rFonts w:ascii="Arial" w:hAnsi="Arial" w:cs="Arial"/>
          <w:color w:val="000000"/>
          <w:sz w:val="24"/>
          <w:szCs w:val="24"/>
        </w:rPr>
        <w:t xml:space="preserve"> to:</w:t>
      </w:r>
    </w:p>
    <w:p w:rsidR="001364F3" w:rsidRDefault="00AC3E89" w:rsidP="0083552C">
      <w:pPr>
        <w:pStyle w:val="ListParagraph"/>
        <w:numPr>
          <w:ilvl w:val="0"/>
          <w:numId w:val="18"/>
        </w:numPr>
        <w:ind w:right="566"/>
        <w:jc w:val="both"/>
        <w:rPr>
          <w:rFonts w:ascii="Arial" w:hAnsi="Arial" w:cs="Arial"/>
          <w:color w:val="000000"/>
          <w:sz w:val="24"/>
          <w:szCs w:val="24"/>
        </w:rPr>
      </w:pPr>
      <w:r w:rsidRPr="0083552C">
        <w:rPr>
          <w:rFonts w:ascii="Arial" w:hAnsi="Arial" w:cs="Arial"/>
          <w:color w:val="000000"/>
          <w:sz w:val="24"/>
          <w:szCs w:val="24"/>
        </w:rPr>
        <w:t xml:space="preserve"> </w:t>
      </w:r>
      <w:r w:rsidR="0083552C">
        <w:rPr>
          <w:rFonts w:ascii="Arial" w:hAnsi="Arial" w:cs="Arial"/>
          <w:color w:val="000000"/>
          <w:sz w:val="24"/>
          <w:szCs w:val="24"/>
        </w:rPr>
        <w:t>support the combining of the Town Partnership Action Plan with the Mold Town Plan Action Plan;</w:t>
      </w:r>
    </w:p>
    <w:p w:rsidR="0083552C" w:rsidRDefault="0083552C" w:rsidP="0083552C">
      <w:pPr>
        <w:pStyle w:val="ListParagraph"/>
        <w:numPr>
          <w:ilvl w:val="0"/>
          <w:numId w:val="18"/>
        </w:numPr>
        <w:ind w:right="566"/>
        <w:jc w:val="both"/>
        <w:rPr>
          <w:rFonts w:ascii="Arial" w:hAnsi="Arial" w:cs="Arial"/>
          <w:color w:val="000000"/>
          <w:sz w:val="24"/>
          <w:szCs w:val="24"/>
        </w:rPr>
      </w:pPr>
      <w:r>
        <w:rPr>
          <w:rFonts w:ascii="Arial" w:hAnsi="Arial" w:cs="Arial"/>
          <w:color w:val="000000"/>
          <w:sz w:val="24"/>
          <w:szCs w:val="24"/>
        </w:rPr>
        <w:t>Not support the feasibility of Kendrick’s Field being enclosed to make it suitable for dogs;</w:t>
      </w:r>
    </w:p>
    <w:p w:rsidR="0083552C" w:rsidRPr="0083552C" w:rsidRDefault="0083552C" w:rsidP="0083552C">
      <w:pPr>
        <w:pStyle w:val="ListParagraph"/>
        <w:numPr>
          <w:ilvl w:val="0"/>
          <w:numId w:val="18"/>
        </w:numPr>
        <w:ind w:right="566"/>
        <w:jc w:val="both"/>
        <w:rPr>
          <w:rFonts w:ascii="Arial" w:hAnsi="Arial" w:cs="Arial"/>
          <w:color w:val="000000"/>
          <w:sz w:val="24"/>
          <w:szCs w:val="24"/>
        </w:rPr>
      </w:pPr>
      <w:r>
        <w:rPr>
          <w:rFonts w:ascii="Arial" w:hAnsi="Arial" w:cs="Arial"/>
          <w:color w:val="000000"/>
          <w:sz w:val="24"/>
          <w:szCs w:val="24"/>
        </w:rPr>
        <w:t>Contact Flintshire County Council to seek traffic management on Victoria Road.</w:t>
      </w:r>
    </w:p>
    <w:p w:rsidR="001364F3" w:rsidRDefault="001364F3" w:rsidP="001364F3">
      <w:pPr>
        <w:ind w:right="566"/>
        <w:jc w:val="both"/>
        <w:rPr>
          <w:rFonts w:ascii="Arial" w:hAnsi="Arial" w:cs="Arial"/>
          <w:b/>
          <w:sz w:val="24"/>
          <w:szCs w:val="24"/>
        </w:rPr>
      </w:pPr>
    </w:p>
    <w:p w:rsidR="00A01105" w:rsidRPr="00251975" w:rsidRDefault="00D163E8" w:rsidP="00A01105">
      <w:pPr>
        <w:suppressAutoHyphens/>
        <w:jc w:val="both"/>
        <w:rPr>
          <w:rFonts w:ascii="Arial" w:hAnsi="Arial" w:cs="Arial"/>
          <w:b/>
          <w:bCs/>
          <w:sz w:val="24"/>
          <w:szCs w:val="24"/>
        </w:rPr>
      </w:pPr>
      <w:r>
        <w:rPr>
          <w:rFonts w:ascii="Arial" w:hAnsi="Arial" w:cs="Arial"/>
          <w:b/>
          <w:bCs/>
          <w:sz w:val="24"/>
          <w:szCs w:val="24"/>
        </w:rPr>
        <w:t>99</w:t>
      </w:r>
      <w:r w:rsidR="00A01105" w:rsidRPr="00251975">
        <w:rPr>
          <w:rFonts w:ascii="Arial" w:hAnsi="Arial" w:cs="Arial"/>
          <w:b/>
          <w:bCs/>
          <w:sz w:val="24"/>
          <w:szCs w:val="24"/>
        </w:rPr>
        <w:t xml:space="preserve">. </w:t>
      </w:r>
      <w:r w:rsidR="00A01105" w:rsidRPr="00251975">
        <w:rPr>
          <w:rFonts w:ascii="Arial" w:hAnsi="Arial" w:cs="Arial"/>
          <w:b/>
          <w:bCs/>
          <w:sz w:val="24"/>
          <w:szCs w:val="24"/>
        </w:rPr>
        <w:tab/>
        <w:t>ACCOUNTS / PAYMENTS</w:t>
      </w:r>
    </w:p>
    <w:p w:rsidR="00A01105" w:rsidRPr="0025197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A01105" w:rsidRPr="005A393F"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A0110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D163E8" w:rsidRDefault="00D163E8"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D163E8" w:rsidRDefault="00D163E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Pr>
          <w:rFonts w:cs="Arial"/>
          <w:b/>
          <w:color w:val="000000"/>
          <w:lang w:val="en-GB"/>
        </w:rPr>
        <w:t>100.</w:t>
      </w:r>
      <w:r>
        <w:rPr>
          <w:rFonts w:cs="Arial"/>
          <w:b/>
          <w:color w:val="000000"/>
          <w:lang w:val="en-GB"/>
        </w:rPr>
        <w:tab/>
        <w:t>EXCLUSION OF PUBLIC AND PRESS</w:t>
      </w:r>
    </w:p>
    <w:p w:rsidR="00937AF8" w:rsidRPr="00473450" w:rsidRDefault="00937AF8" w:rsidP="00937AF8">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color w:val="000000"/>
        </w:rPr>
      </w:pPr>
    </w:p>
    <w:p w:rsidR="00937AF8" w:rsidRDefault="00937AF8" w:rsidP="00937AF8">
      <w:pPr>
        <w:pStyle w:val="Heading2"/>
        <w:keepNext w:val="0"/>
        <w:keepLines w:val="0"/>
        <w:widowControl w:val="0"/>
        <w:tabs>
          <w:tab w:val="left" w:pos="567"/>
        </w:tabs>
        <w:spacing w:before="0" w:line="240" w:lineRule="auto"/>
        <w:ind w:left="720"/>
        <w:rPr>
          <w:rFonts w:ascii="Arial" w:eastAsia="Times New Roman" w:hAnsi="Arial" w:cs="Arial"/>
          <w:color w:val="auto"/>
          <w:sz w:val="24"/>
          <w:szCs w:val="24"/>
        </w:rPr>
      </w:pPr>
      <w:r w:rsidRPr="00473450">
        <w:rPr>
          <w:rFonts w:ascii="Arial" w:eastAsia="Times New Roman" w:hAnsi="Arial" w:cs="Arial"/>
          <w:b/>
          <w:color w:val="auto"/>
          <w:sz w:val="24"/>
          <w:szCs w:val="24"/>
        </w:rPr>
        <w:t>Resolved</w:t>
      </w:r>
      <w:r w:rsidRPr="00473450">
        <w:rPr>
          <w:rFonts w:ascii="Arial" w:eastAsia="Times New Roman" w:hAnsi="Arial" w:cs="Arial"/>
          <w:color w:val="auto"/>
          <w:sz w:val="24"/>
          <w:szCs w:val="24"/>
        </w:rPr>
        <w:t xml:space="preserve">:  It was resolved to exclude the public and press from the meeting in order to allow discussion on confidential matters. </w:t>
      </w:r>
    </w:p>
    <w:p w:rsidR="00937AF8" w:rsidRDefault="00937AF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37AF8" w:rsidRDefault="00937AF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163E8" w:rsidRDefault="00D163E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163E8" w:rsidRDefault="00D163E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Pr>
          <w:rFonts w:cs="Arial"/>
          <w:b/>
          <w:color w:val="000000"/>
          <w:lang w:val="en-GB"/>
        </w:rPr>
        <w:t>101.</w:t>
      </w:r>
      <w:r>
        <w:rPr>
          <w:rFonts w:cs="Arial"/>
          <w:b/>
          <w:color w:val="000000"/>
          <w:lang w:val="en-GB"/>
        </w:rPr>
        <w:tab/>
        <w:t>COMMUNITY ASSET TRANSFER (ALTERNATIVE DELIVERY MODELS)</w:t>
      </w:r>
    </w:p>
    <w:p w:rsidR="00D163E8" w:rsidRDefault="00D163E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163E8" w:rsidRDefault="00937AF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Pr>
          <w:rFonts w:cs="Arial"/>
          <w:color w:val="000000"/>
          <w:lang w:val="en-GB"/>
        </w:rPr>
        <w:t xml:space="preserve">The Clerk invited Steve Jones the Chief Officer for Streetscene and Transportation to join the meeting.  Members considered the previously circulated report by the Town Clerk.  The Clerk provided some detail to the report, asking members to consider the options available to the report.  Steve Jones provided members with some additional </w:t>
      </w:r>
      <w:r>
        <w:rPr>
          <w:rFonts w:cs="Arial"/>
          <w:color w:val="000000"/>
          <w:lang w:val="en-GB"/>
        </w:rPr>
        <w:lastRenderedPageBreak/>
        <w:t>information and offered his support to the Clerk and Town Council should the Town Council wish to pursue option three on the report.</w:t>
      </w:r>
    </w:p>
    <w:p w:rsidR="00937AF8" w:rsidRDefault="00937AF8"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937AF8" w:rsidRPr="00937AF8" w:rsidRDefault="00937AF8" w:rsidP="00937AF8">
      <w:pPr>
        <w:ind w:right="566"/>
        <w:jc w:val="both"/>
        <w:rPr>
          <w:rFonts w:ascii="Arial" w:hAnsi="Arial" w:cs="Arial"/>
          <w:color w:val="000000"/>
          <w:sz w:val="24"/>
          <w:szCs w:val="24"/>
        </w:rPr>
      </w:pPr>
      <w:r>
        <w:rPr>
          <w:rFonts w:ascii="Arial" w:hAnsi="Arial" w:cs="Arial"/>
          <w:b/>
          <w:color w:val="000000"/>
          <w:sz w:val="24"/>
          <w:szCs w:val="24"/>
        </w:rPr>
        <w:tab/>
      </w:r>
      <w:r w:rsidRPr="00937AF8">
        <w:rPr>
          <w:rFonts w:ascii="Arial" w:hAnsi="Arial" w:cs="Arial"/>
          <w:b/>
          <w:color w:val="000000"/>
          <w:sz w:val="24"/>
          <w:szCs w:val="24"/>
        </w:rPr>
        <w:t>Resolved:</w:t>
      </w:r>
      <w:r w:rsidRPr="00937AF8">
        <w:rPr>
          <w:rFonts w:ascii="Arial" w:hAnsi="Arial" w:cs="Arial"/>
          <w:color w:val="000000"/>
          <w:sz w:val="24"/>
          <w:szCs w:val="24"/>
        </w:rPr>
        <w:t xml:space="preserve">  It was resolved to:</w:t>
      </w:r>
    </w:p>
    <w:p w:rsidR="00937AF8" w:rsidRDefault="00937AF8" w:rsidP="00937AF8">
      <w:pPr>
        <w:pStyle w:val="ListParagraph"/>
        <w:numPr>
          <w:ilvl w:val="0"/>
          <w:numId w:val="21"/>
        </w:numPr>
        <w:ind w:right="566"/>
        <w:jc w:val="both"/>
        <w:rPr>
          <w:rFonts w:ascii="Arial" w:hAnsi="Arial" w:cs="Arial"/>
          <w:color w:val="000000"/>
          <w:sz w:val="24"/>
          <w:szCs w:val="24"/>
        </w:rPr>
      </w:pPr>
      <w:r w:rsidRPr="0083552C">
        <w:rPr>
          <w:rFonts w:ascii="Arial" w:hAnsi="Arial" w:cs="Arial"/>
          <w:color w:val="000000"/>
          <w:sz w:val="24"/>
          <w:szCs w:val="24"/>
        </w:rPr>
        <w:t xml:space="preserve"> </w:t>
      </w:r>
      <w:r>
        <w:rPr>
          <w:rFonts w:ascii="Arial" w:hAnsi="Arial" w:cs="Arial"/>
          <w:color w:val="000000"/>
          <w:sz w:val="24"/>
          <w:szCs w:val="24"/>
        </w:rPr>
        <w:t>Instruct the Town Clerk  investigate the feasibility of an alternative delivery model for a package of services;</w:t>
      </w:r>
    </w:p>
    <w:p w:rsidR="00937AF8" w:rsidRDefault="00937AF8" w:rsidP="00937AF8">
      <w:pPr>
        <w:pStyle w:val="ListParagraph"/>
        <w:numPr>
          <w:ilvl w:val="0"/>
          <w:numId w:val="21"/>
        </w:numPr>
        <w:ind w:right="566"/>
        <w:jc w:val="both"/>
        <w:rPr>
          <w:rFonts w:ascii="Arial" w:hAnsi="Arial" w:cs="Arial"/>
          <w:color w:val="000000"/>
          <w:sz w:val="24"/>
          <w:szCs w:val="24"/>
        </w:rPr>
      </w:pPr>
      <w:r>
        <w:rPr>
          <w:rFonts w:ascii="Arial" w:hAnsi="Arial" w:cs="Arial"/>
          <w:color w:val="000000"/>
          <w:sz w:val="24"/>
          <w:szCs w:val="24"/>
        </w:rPr>
        <w:t>Ask Flintshire County Council to consider deferring the closure of the Public Conveniences in Mold to allow time for the feasibility to be carried out;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D163E8">
        <w:rPr>
          <w:rFonts w:cs="Arial"/>
          <w:b/>
          <w:color w:val="000000"/>
          <w:lang w:val="en-GB"/>
        </w:rPr>
        <w:t>9.00pm</w:t>
      </w:r>
    </w:p>
    <w:p w:rsidR="008C7BD5" w:rsidRDefault="008C7BD5" w:rsidP="00DB6C6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A801CD">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9E0232">
              <w:rPr>
                <w:rFonts w:cs="Arial"/>
                <w:b/>
                <w:sz w:val="20"/>
                <w:lang w:val="en-GB"/>
              </w:rPr>
              <w:t>2</w:t>
            </w:r>
            <w:r w:rsidR="00A801CD">
              <w:rPr>
                <w:rFonts w:cs="Arial"/>
                <w:b/>
                <w:sz w:val="20"/>
                <w:lang w:val="en-GB"/>
              </w:rPr>
              <w:t>6</w:t>
            </w:r>
            <w:r w:rsidR="009E0232" w:rsidRPr="009E0232">
              <w:rPr>
                <w:rFonts w:cs="Arial"/>
                <w:b/>
                <w:sz w:val="20"/>
                <w:vertAlign w:val="superscript"/>
                <w:lang w:val="en-GB"/>
              </w:rPr>
              <w:t>th</w:t>
            </w:r>
            <w:r w:rsidR="009E0232">
              <w:rPr>
                <w:rFonts w:cs="Arial"/>
                <w:b/>
                <w:sz w:val="20"/>
                <w:lang w:val="en-GB"/>
              </w:rPr>
              <w:t xml:space="preserve"> </w:t>
            </w:r>
            <w:r w:rsidR="00A801CD">
              <w:rPr>
                <w:rFonts w:cs="Arial"/>
                <w:b/>
                <w:sz w:val="20"/>
                <w:lang w:val="en-GB"/>
              </w:rPr>
              <w:t>October</w:t>
            </w:r>
            <w:r w:rsidR="001B333D">
              <w:rPr>
                <w:rFonts w:cs="Arial"/>
                <w:b/>
                <w:sz w:val="20"/>
                <w:lang w:val="en-GB"/>
              </w:rPr>
              <w:t xml:space="preserve"> </w:t>
            </w:r>
            <w:r w:rsidR="00D36EDC">
              <w:rPr>
                <w:rFonts w:cs="Arial"/>
                <w:b/>
                <w:sz w:val="20"/>
                <w:lang w:val="en-GB"/>
              </w:rPr>
              <w:t>2016</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214AC9" w:rsidRPr="006F7F3F" w:rsidRDefault="00A801CD" w:rsidP="00D36EDC">
            <w:pPr>
              <w:pStyle w:val="DefaultText"/>
              <w:suppressLineNumbers/>
              <w:suppressAutoHyphens/>
              <w:rPr>
                <w:rFonts w:cs="Arial"/>
                <w:color w:val="000000"/>
                <w:sz w:val="20"/>
                <w:lang w:val="en-GB"/>
              </w:rPr>
            </w:pPr>
            <w:r>
              <w:rPr>
                <w:rFonts w:cs="Arial"/>
                <w:color w:val="000000"/>
                <w:sz w:val="20"/>
                <w:lang w:val="en-GB"/>
              </w:rPr>
              <w:t>None</w:t>
            </w:r>
          </w:p>
        </w:tc>
        <w:tc>
          <w:tcPr>
            <w:tcW w:w="5386" w:type="dxa"/>
          </w:tcPr>
          <w:p w:rsidR="00214AC9" w:rsidRPr="00FD7D97" w:rsidRDefault="00214AC9" w:rsidP="00C0687F">
            <w:pPr>
              <w:pStyle w:val="DefaultText"/>
              <w:suppressLineNumbers/>
              <w:suppressAutoHyphens/>
              <w:rPr>
                <w:sz w:val="20"/>
              </w:rPr>
            </w:pPr>
          </w:p>
        </w:tc>
        <w:tc>
          <w:tcPr>
            <w:tcW w:w="1640" w:type="dxa"/>
          </w:tcPr>
          <w:p w:rsidR="00214AC9" w:rsidRPr="00FD7D97" w:rsidRDefault="00214AC9" w:rsidP="00C0687F">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9E0232">
        <w:rPr>
          <w:rFonts w:cs="Arial"/>
          <w:sz w:val="12"/>
        </w:rPr>
        <w:t>16</w:t>
      </w:r>
      <w:r w:rsidR="00A801CD">
        <w:rPr>
          <w:rFonts w:cs="Arial"/>
          <w:sz w:val="12"/>
        </w:rPr>
        <w:t>1026</w:t>
      </w:r>
    </w:p>
    <w:p w:rsidR="004475E4" w:rsidRPr="00021E86" w:rsidRDefault="004475E4" w:rsidP="00527ED9">
      <w:pPr>
        <w:ind w:right="566"/>
        <w:rPr>
          <w:rFonts w:ascii="Arial"/>
          <w:sz w:val="24"/>
        </w:rPr>
      </w:pPr>
    </w:p>
    <w:sectPr w:rsidR="004475E4" w:rsidRPr="00021E86" w:rsidSect="00F14D22">
      <w:footerReference w:type="default" r:id="rId8"/>
      <w:pgSz w:w="11906" w:h="16838" w:code="9"/>
      <w:pgMar w:top="851" w:right="1133" w:bottom="1247" w:left="1134" w:header="709" w:footer="709"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C04" w:rsidRDefault="003D4C04" w:rsidP="008474DE">
      <w:pPr>
        <w:spacing w:after="0" w:line="240" w:lineRule="auto"/>
      </w:pPr>
      <w:r>
        <w:separator/>
      </w:r>
    </w:p>
  </w:endnote>
  <w:endnote w:type="continuationSeparator" w:id="0">
    <w:p w:rsidR="003D4C04" w:rsidRDefault="003D4C04"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F849BA" w:rsidRDefault="00EB1ACC">
        <w:pPr>
          <w:pStyle w:val="Footer"/>
          <w:jc w:val="center"/>
        </w:pPr>
        <w:fldSimple w:instr=" PAGE   \* MERGEFORMAT ">
          <w:r w:rsidR="001B2CBB">
            <w:rPr>
              <w:noProof/>
            </w:rPr>
            <w:t>38</w:t>
          </w:r>
        </w:fldSimple>
      </w:p>
    </w:sdtContent>
  </w:sdt>
  <w:p w:rsidR="00F849BA" w:rsidRDefault="00F849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C04" w:rsidRDefault="003D4C04" w:rsidP="008474DE">
      <w:pPr>
        <w:spacing w:after="0" w:line="240" w:lineRule="auto"/>
      </w:pPr>
      <w:r>
        <w:separator/>
      </w:r>
    </w:p>
  </w:footnote>
  <w:footnote w:type="continuationSeparator" w:id="0">
    <w:p w:rsidR="003D4C04" w:rsidRDefault="003D4C04"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0C0A3C"/>
    <w:multiLevelType w:val="multilevel"/>
    <w:tmpl w:val="80E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CE60DA0"/>
    <w:multiLevelType w:val="hybridMultilevel"/>
    <w:tmpl w:val="DF7AF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8976F7"/>
    <w:multiLevelType w:val="hybridMultilevel"/>
    <w:tmpl w:val="DF7AFA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4">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5">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7">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8">
    <w:nsid w:val="682D6090"/>
    <w:multiLevelType w:val="hybridMultilevel"/>
    <w:tmpl w:val="9574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20"/>
  </w:num>
  <w:num w:numId="2">
    <w:abstractNumId w:val="8"/>
  </w:num>
  <w:num w:numId="3">
    <w:abstractNumId w:val="10"/>
  </w:num>
  <w:num w:numId="4">
    <w:abstractNumId w:val="5"/>
  </w:num>
  <w:num w:numId="5">
    <w:abstractNumId w:val="9"/>
  </w:num>
  <w:num w:numId="6">
    <w:abstractNumId w:val="16"/>
  </w:num>
  <w:num w:numId="7">
    <w:abstractNumId w:val="17"/>
    <w:lvlOverride w:ilvl="0">
      <w:startOverride w:val="6"/>
    </w:lvlOverride>
    <w:lvlOverride w:ilvl="1"/>
    <w:lvlOverride w:ilvl="2"/>
    <w:lvlOverride w:ilvl="3"/>
    <w:lvlOverride w:ilvl="4"/>
    <w:lvlOverride w:ilvl="5"/>
    <w:lvlOverride w:ilvl="6"/>
    <w:lvlOverride w:ilvl="7"/>
    <w:lvlOverride w:ilvl="8"/>
  </w:num>
  <w:num w:numId="8">
    <w:abstractNumId w:val="13"/>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5"/>
  </w:num>
  <w:num w:numId="10">
    <w:abstractNumId w:val="19"/>
  </w:num>
  <w:num w:numId="11">
    <w:abstractNumId w:val="12"/>
  </w:num>
  <w:num w:numId="12">
    <w:abstractNumId w:val="14"/>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
  </w:num>
  <w:num w:numId="18">
    <w:abstractNumId w:val="3"/>
  </w:num>
  <w:num w:numId="19">
    <w:abstractNumId w:val="0"/>
  </w:num>
  <w:num w:numId="20">
    <w:abstractNumId w:val="18"/>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1061"/>
    <w:rsid w:val="00013531"/>
    <w:rsid w:val="00014B65"/>
    <w:rsid w:val="0001625B"/>
    <w:rsid w:val="00016E4E"/>
    <w:rsid w:val="00017B0D"/>
    <w:rsid w:val="00021E86"/>
    <w:rsid w:val="0002458B"/>
    <w:rsid w:val="00030CDF"/>
    <w:rsid w:val="000311F7"/>
    <w:rsid w:val="000369E3"/>
    <w:rsid w:val="00040F47"/>
    <w:rsid w:val="000422E8"/>
    <w:rsid w:val="000445BD"/>
    <w:rsid w:val="00056ADB"/>
    <w:rsid w:val="00056F99"/>
    <w:rsid w:val="000643DE"/>
    <w:rsid w:val="00064A5D"/>
    <w:rsid w:val="00064D05"/>
    <w:rsid w:val="00065F19"/>
    <w:rsid w:val="000720A3"/>
    <w:rsid w:val="00080D81"/>
    <w:rsid w:val="0008193E"/>
    <w:rsid w:val="00081CAC"/>
    <w:rsid w:val="00082BEC"/>
    <w:rsid w:val="00087AB6"/>
    <w:rsid w:val="00094922"/>
    <w:rsid w:val="000950EF"/>
    <w:rsid w:val="000A5773"/>
    <w:rsid w:val="000A64A3"/>
    <w:rsid w:val="000A6D64"/>
    <w:rsid w:val="000B082D"/>
    <w:rsid w:val="000B60E6"/>
    <w:rsid w:val="000C6A7B"/>
    <w:rsid w:val="000D450B"/>
    <w:rsid w:val="000E5E8E"/>
    <w:rsid w:val="000E621A"/>
    <w:rsid w:val="000E66A6"/>
    <w:rsid w:val="000F0F7F"/>
    <w:rsid w:val="000F25F8"/>
    <w:rsid w:val="000F3DA7"/>
    <w:rsid w:val="001016E5"/>
    <w:rsid w:val="00101ADA"/>
    <w:rsid w:val="00103CFD"/>
    <w:rsid w:val="001051CF"/>
    <w:rsid w:val="00107EC2"/>
    <w:rsid w:val="001108AB"/>
    <w:rsid w:val="00111F4F"/>
    <w:rsid w:val="00123B46"/>
    <w:rsid w:val="00125E90"/>
    <w:rsid w:val="00127620"/>
    <w:rsid w:val="00127A0F"/>
    <w:rsid w:val="00130929"/>
    <w:rsid w:val="00130BE5"/>
    <w:rsid w:val="001319F2"/>
    <w:rsid w:val="00132357"/>
    <w:rsid w:val="00133302"/>
    <w:rsid w:val="0013544D"/>
    <w:rsid w:val="001357DD"/>
    <w:rsid w:val="001364F3"/>
    <w:rsid w:val="00144DC0"/>
    <w:rsid w:val="00154CE8"/>
    <w:rsid w:val="00155F3A"/>
    <w:rsid w:val="00164EA2"/>
    <w:rsid w:val="00167958"/>
    <w:rsid w:val="00173F00"/>
    <w:rsid w:val="001762F7"/>
    <w:rsid w:val="00180C89"/>
    <w:rsid w:val="001810E1"/>
    <w:rsid w:val="00184ADE"/>
    <w:rsid w:val="00191BE3"/>
    <w:rsid w:val="001928D8"/>
    <w:rsid w:val="001931FB"/>
    <w:rsid w:val="00194884"/>
    <w:rsid w:val="001A1A9B"/>
    <w:rsid w:val="001B2378"/>
    <w:rsid w:val="001B24C7"/>
    <w:rsid w:val="001B2CBB"/>
    <w:rsid w:val="001B333D"/>
    <w:rsid w:val="001B43D5"/>
    <w:rsid w:val="001B65B1"/>
    <w:rsid w:val="001C2502"/>
    <w:rsid w:val="001D3FB2"/>
    <w:rsid w:val="001D4CF0"/>
    <w:rsid w:val="001D4FCA"/>
    <w:rsid w:val="001D7A1C"/>
    <w:rsid w:val="001E4490"/>
    <w:rsid w:val="001E5537"/>
    <w:rsid w:val="001E5653"/>
    <w:rsid w:val="001E604F"/>
    <w:rsid w:val="002035DA"/>
    <w:rsid w:val="00203CB1"/>
    <w:rsid w:val="00210118"/>
    <w:rsid w:val="00214AC9"/>
    <w:rsid w:val="00214CF8"/>
    <w:rsid w:val="00214E6F"/>
    <w:rsid w:val="00217D63"/>
    <w:rsid w:val="00220D29"/>
    <w:rsid w:val="0022478A"/>
    <w:rsid w:val="0023070A"/>
    <w:rsid w:val="002312D7"/>
    <w:rsid w:val="0023366F"/>
    <w:rsid w:val="0023593C"/>
    <w:rsid w:val="00237BAD"/>
    <w:rsid w:val="002419E1"/>
    <w:rsid w:val="00245E12"/>
    <w:rsid w:val="00250A18"/>
    <w:rsid w:val="0025163B"/>
    <w:rsid w:val="00253A3F"/>
    <w:rsid w:val="00254D06"/>
    <w:rsid w:val="00257EDA"/>
    <w:rsid w:val="0027124E"/>
    <w:rsid w:val="002717AA"/>
    <w:rsid w:val="002718A3"/>
    <w:rsid w:val="00273E89"/>
    <w:rsid w:val="0027685C"/>
    <w:rsid w:val="00276F01"/>
    <w:rsid w:val="00281573"/>
    <w:rsid w:val="00284224"/>
    <w:rsid w:val="00285C9C"/>
    <w:rsid w:val="00286E57"/>
    <w:rsid w:val="002873E0"/>
    <w:rsid w:val="00290A8E"/>
    <w:rsid w:val="002934A9"/>
    <w:rsid w:val="002A22EB"/>
    <w:rsid w:val="002A23C1"/>
    <w:rsid w:val="002A475B"/>
    <w:rsid w:val="002A5390"/>
    <w:rsid w:val="002A5BA9"/>
    <w:rsid w:val="002B0E9D"/>
    <w:rsid w:val="002B4FC1"/>
    <w:rsid w:val="002B5481"/>
    <w:rsid w:val="002C1704"/>
    <w:rsid w:val="002C49FD"/>
    <w:rsid w:val="002C5454"/>
    <w:rsid w:val="002D08EE"/>
    <w:rsid w:val="002D0B2A"/>
    <w:rsid w:val="002D2DBD"/>
    <w:rsid w:val="002D3D0B"/>
    <w:rsid w:val="002D42FA"/>
    <w:rsid w:val="002E6840"/>
    <w:rsid w:val="002F0924"/>
    <w:rsid w:val="002F4A37"/>
    <w:rsid w:val="002F5C74"/>
    <w:rsid w:val="002F5E5A"/>
    <w:rsid w:val="002F6E29"/>
    <w:rsid w:val="00300DEC"/>
    <w:rsid w:val="00301DEE"/>
    <w:rsid w:val="00303A15"/>
    <w:rsid w:val="0031364F"/>
    <w:rsid w:val="00316250"/>
    <w:rsid w:val="00320348"/>
    <w:rsid w:val="00320928"/>
    <w:rsid w:val="00322F3B"/>
    <w:rsid w:val="00327E03"/>
    <w:rsid w:val="003316C8"/>
    <w:rsid w:val="00331B87"/>
    <w:rsid w:val="00334C3F"/>
    <w:rsid w:val="00335F8B"/>
    <w:rsid w:val="00337125"/>
    <w:rsid w:val="00344009"/>
    <w:rsid w:val="0034414F"/>
    <w:rsid w:val="00347F71"/>
    <w:rsid w:val="00354066"/>
    <w:rsid w:val="003543D7"/>
    <w:rsid w:val="00356C73"/>
    <w:rsid w:val="00361965"/>
    <w:rsid w:val="0036754F"/>
    <w:rsid w:val="00367E84"/>
    <w:rsid w:val="003753F6"/>
    <w:rsid w:val="00375E30"/>
    <w:rsid w:val="00376BEF"/>
    <w:rsid w:val="00380675"/>
    <w:rsid w:val="00383B8B"/>
    <w:rsid w:val="00385616"/>
    <w:rsid w:val="00387A14"/>
    <w:rsid w:val="0039165C"/>
    <w:rsid w:val="00392929"/>
    <w:rsid w:val="0039588B"/>
    <w:rsid w:val="00397E45"/>
    <w:rsid w:val="003A17F2"/>
    <w:rsid w:val="003A2455"/>
    <w:rsid w:val="003A338D"/>
    <w:rsid w:val="003A3BF8"/>
    <w:rsid w:val="003A3F4D"/>
    <w:rsid w:val="003A5C6D"/>
    <w:rsid w:val="003A67E2"/>
    <w:rsid w:val="003A6B36"/>
    <w:rsid w:val="003B3379"/>
    <w:rsid w:val="003B3844"/>
    <w:rsid w:val="003B6582"/>
    <w:rsid w:val="003C1E32"/>
    <w:rsid w:val="003D33B2"/>
    <w:rsid w:val="003D4C04"/>
    <w:rsid w:val="003E15EE"/>
    <w:rsid w:val="003E62F8"/>
    <w:rsid w:val="003E6CC3"/>
    <w:rsid w:val="003F0308"/>
    <w:rsid w:val="003F1264"/>
    <w:rsid w:val="003F5F36"/>
    <w:rsid w:val="003F6F44"/>
    <w:rsid w:val="00400100"/>
    <w:rsid w:val="00412C48"/>
    <w:rsid w:val="00414512"/>
    <w:rsid w:val="00416B86"/>
    <w:rsid w:val="00421D36"/>
    <w:rsid w:val="004259AA"/>
    <w:rsid w:val="004260D7"/>
    <w:rsid w:val="00426D94"/>
    <w:rsid w:val="00430124"/>
    <w:rsid w:val="00433EE4"/>
    <w:rsid w:val="00435E7F"/>
    <w:rsid w:val="00435ED0"/>
    <w:rsid w:val="00440609"/>
    <w:rsid w:val="00442506"/>
    <w:rsid w:val="00444371"/>
    <w:rsid w:val="004475E4"/>
    <w:rsid w:val="00447A3B"/>
    <w:rsid w:val="0045285E"/>
    <w:rsid w:val="00452E58"/>
    <w:rsid w:val="004535CC"/>
    <w:rsid w:val="00457519"/>
    <w:rsid w:val="00460697"/>
    <w:rsid w:val="004642A0"/>
    <w:rsid w:val="00471827"/>
    <w:rsid w:val="00471FD6"/>
    <w:rsid w:val="00473450"/>
    <w:rsid w:val="004735DC"/>
    <w:rsid w:val="00476DB8"/>
    <w:rsid w:val="004836F2"/>
    <w:rsid w:val="00484FEC"/>
    <w:rsid w:val="0048567C"/>
    <w:rsid w:val="00485774"/>
    <w:rsid w:val="00485FEF"/>
    <w:rsid w:val="00486D91"/>
    <w:rsid w:val="004961A9"/>
    <w:rsid w:val="004969E5"/>
    <w:rsid w:val="004A3457"/>
    <w:rsid w:val="004A6E3D"/>
    <w:rsid w:val="004B3176"/>
    <w:rsid w:val="004B3624"/>
    <w:rsid w:val="004B493A"/>
    <w:rsid w:val="004B5D83"/>
    <w:rsid w:val="004B6D17"/>
    <w:rsid w:val="004D3D5E"/>
    <w:rsid w:val="004D4234"/>
    <w:rsid w:val="004D6E81"/>
    <w:rsid w:val="004E0DDB"/>
    <w:rsid w:val="004E2B06"/>
    <w:rsid w:val="004E2EE8"/>
    <w:rsid w:val="004E5468"/>
    <w:rsid w:val="004E7735"/>
    <w:rsid w:val="004F1CE2"/>
    <w:rsid w:val="004F2ECC"/>
    <w:rsid w:val="004F58F7"/>
    <w:rsid w:val="004F65B6"/>
    <w:rsid w:val="004F7B6E"/>
    <w:rsid w:val="004F7C98"/>
    <w:rsid w:val="004F7CB9"/>
    <w:rsid w:val="00500877"/>
    <w:rsid w:val="00501353"/>
    <w:rsid w:val="005013DE"/>
    <w:rsid w:val="00502C6F"/>
    <w:rsid w:val="00502DDD"/>
    <w:rsid w:val="00503CE6"/>
    <w:rsid w:val="00510D8D"/>
    <w:rsid w:val="00511E5B"/>
    <w:rsid w:val="005122C0"/>
    <w:rsid w:val="0051292D"/>
    <w:rsid w:val="005129E3"/>
    <w:rsid w:val="00513498"/>
    <w:rsid w:val="00514144"/>
    <w:rsid w:val="00514FBD"/>
    <w:rsid w:val="00515F7A"/>
    <w:rsid w:val="00523AB5"/>
    <w:rsid w:val="00527ED9"/>
    <w:rsid w:val="005300DC"/>
    <w:rsid w:val="00531241"/>
    <w:rsid w:val="00533091"/>
    <w:rsid w:val="0053662C"/>
    <w:rsid w:val="005369CA"/>
    <w:rsid w:val="005429DF"/>
    <w:rsid w:val="0054452A"/>
    <w:rsid w:val="0054588D"/>
    <w:rsid w:val="00552E69"/>
    <w:rsid w:val="00554126"/>
    <w:rsid w:val="00554C70"/>
    <w:rsid w:val="00557A88"/>
    <w:rsid w:val="00561C5E"/>
    <w:rsid w:val="00562A64"/>
    <w:rsid w:val="00565482"/>
    <w:rsid w:val="0057047B"/>
    <w:rsid w:val="005734BB"/>
    <w:rsid w:val="00581651"/>
    <w:rsid w:val="00583A79"/>
    <w:rsid w:val="005866E8"/>
    <w:rsid w:val="005878F5"/>
    <w:rsid w:val="00587B60"/>
    <w:rsid w:val="005A0BA4"/>
    <w:rsid w:val="005A15C7"/>
    <w:rsid w:val="005A211C"/>
    <w:rsid w:val="005A3A92"/>
    <w:rsid w:val="005A7628"/>
    <w:rsid w:val="005B07F7"/>
    <w:rsid w:val="005B09DC"/>
    <w:rsid w:val="005B4D5B"/>
    <w:rsid w:val="005B5375"/>
    <w:rsid w:val="005B58CD"/>
    <w:rsid w:val="005B58FD"/>
    <w:rsid w:val="005C1543"/>
    <w:rsid w:val="005C341F"/>
    <w:rsid w:val="005C454A"/>
    <w:rsid w:val="005C74C8"/>
    <w:rsid w:val="005D18BD"/>
    <w:rsid w:val="005D4E9B"/>
    <w:rsid w:val="005E1479"/>
    <w:rsid w:val="005E23EE"/>
    <w:rsid w:val="005E4500"/>
    <w:rsid w:val="005E4D18"/>
    <w:rsid w:val="005F04DA"/>
    <w:rsid w:val="005F1B0F"/>
    <w:rsid w:val="005F568F"/>
    <w:rsid w:val="006053C4"/>
    <w:rsid w:val="0060753E"/>
    <w:rsid w:val="00610BDA"/>
    <w:rsid w:val="0061750A"/>
    <w:rsid w:val="006264B2"/>
    <w:rsid w:val="00631ADE"/>
    <w:rsid w:val="00632293"/>
    <w:rsid w:val="00632C32"/>
    <w:rsid w:val="00636947"/>
    <w:rsid w:val="00636EBA"/>
    <w:rsid w:val="00637420"/>
    <w:rsid w:val="006407B1"/>
    <w:rsid w:val="00650598"/>
    <w:rsid w:val="006521E9"/>
    <w:rsid w:val="0065473C"/>
    <w:rsid w:val="00662016"/>
    <w:rsid w:val="00675137"/>
    <w:rsid w:val="00675600"/>
    <w:rsid w:val="00675DFB"/>
    <w:rsid w:val="00677225"/>
    <w:rsid w:val="00677ABF"/>
    <w:rsid w:val="00682C5A"/>
    <w:rsid w:val="00684F34"/>
    <w:rsid w:val="006935B1"/>
    <w:rsid w:val="0069448B"/>
    <w:rsid w:val="0069572D"/>
    <w:rsid w:val="00696945"/>
    <w:rsid w:val="00696AEF"/>
    <w:rsid w:val="00696C01"/>
    <w:rsid w:val="006A07E7"/>
    <w:rsid w:val="006A15B3"/>
    <w:rsid w:val="006A5333"/>
    <w:rsid w:val="006B1EE3"/>
    <w:rsid w:val="006B2452"/>
    <w:rsid w:val="006B3499"/>
    <w:rsid w:val="006C2E42"/>
    <w:rsid w:val="006D15DA"/>
    <w:rsid w:val="006D3DAE"/>
    <w:rsid w:val="006D5F7D"/>
    <w:rsid w:val="006D72BB"/>
    <w:rsid w:val="006E59C4"/>
    <w:rsid w:val="006F38FD"/>
    <w:rsid w:val="006F7F3F"/>
    <w:rsid w:val="0070591A"/>
    <w:rsid w:val="0070616F"/>
    <w:rsid w:val="00712BA8"/>
    <w:rsid w:val="00713014"/>
    <w:rsid w:val="007178D6"/>
    <w:rsid w:val="0072451D"/>
    <w:rsid w:val="00736CCC"/>
    <w:rsid w:val="00737562"/>
    <w:rsid w:val="0074151F"/>
    <w:rsid w:val="0074334F"/>
    <w:rsid w:val="0074598D"/>
    <w:rsid w:val="00745D8F"/>
    <w:rsid w:val="0075257A"/>
    <w:rsid w:val="00754AA9"/>
    <w:rsid w:val="007558D4"/>
    <w:rsid w:val="00755970"/>
    <w:rsid w:val="00757ADF"/>
    <w:rsid w:val="00761ADA"/>
    <w:rsid w:val="0076445B"/>
    <w:rsid w:val="007654E9"/>
    <w:rsid w:val="00766276"/>
    <w:rsid w:val="00766928"/>
    <w:rsid w:val="0076799C"/>
    <w:rsid w:val="00767F67"/>
    <w:rsid w:val="007709BB"/>
    <w:rsid w:val="00771BA5"/>
    <w:rsid w:val="00772177"/>
    <w:rsid w:val="0077713C"/>
    <w:rsid w:val="007772BC"/>
    <w:rsid w:val="007804C9"/>
    <w:rsid w:val="00781FD8"/>
    <w:rsid w:val="00783707"/>
    <w:rsid w:val="0078613C"/>
    <w:rsid w:val="007864B0"/>
    <w:rsid w:val="007878A3"/>
    <w:rsid w:val="007879BE"/>
    <w:rsid w:val="00797463"/>
    <w:rsid w:val="007A0441"/>
    <w:rsid w:val="007A0E58"/>
    <w:rsid w:val="007A54B6"/>
    <w:rsid w:val="007B4E6B"/>
    <w:rsid w:val="007B5911"/>
    <w:rsid w:val="007B7702"/>
    <w:rsid w:val="007C0B82"/>
    <w:rsid w:val="007C2BC5"/>
    <w:rsid w:val="007C636D"/>
    <w:rsid w:val="007C77EA"/>
    <w:rsid w:val="007C7AE6"/>
    <w:rsid w:val="007D4E01"/>
    <w:rsid w:val="007D6BD3"/>
    <w:rsid w:val="007E07B4"/>
    <w:rsid w:val="007E25E7"/>
    <w:rsid w:val="007E322A"/>
    <w:rsid w:val="007E5A61"/>
    <w:rsid w:val="007E7184"/>
    <w:rsid w:val="007F0FCF"/>
    <w:rsid w:val="007F1853"/>
    <w:rsid w:val="007F4D2C"/>
    <w:rsid w:val="007F6B8D"/>
    <w:rsid w:val="00804342"/>
    <w:rsid w:val="00804764"/>
    <w:rsid w:val="008068D6"/>
    <w:rsid w:val="008100BE"/>
    <w:rsid w:val="00813D50"/>
    <w:rsid w:val="0081750C"/>
    <w:rsid w:val="00823DA3"/>
    <w:rsid w:val="00826535"/>
    <w:rsid w:val="008349C8"/>
    <w:rsid w:val="0083552C"/>
    <w:rsid w:val="00835DF3"/>
    <w:rsid w:val="00837C83"/>
    <w:rsid w:val="008408DA"/>
    <w:rsid w:val="00842F10"/>
    <w:rsid w:val="0084300D"/>
    <w:rsid w:val="0084553A"/>
    <w:rsid w:val="00846EA2"/>
    <w:rsid w:val="008474DE"/>
    <w:rsid w:val="00855387"/>
    <w:rsid w:val="00857D1A"/>
    <w:rsid w:val="00861837"/>
    <w:rsid w:val="008623ED"/>
    <w:rsid w:val="00862DE0"/>
    <w:rsid w:val="00863F5A"/>
    <w:rsid w:val="00866239"/>
    <w:rsid w:val="00867E3C"/>
    <w:rsid w:val="0087290B"/>
    <w:rsid w:val="0088212F"/>
    <w:rsid w:val="00895C5F"/>
    <w:rsid w:val="00897591"/>
    <w:rsid w:val="008A47D7"/>
    <w:rsid w:val="008C2DF4"/>
    <w:rsid w:val="008C5862"/>
    <w:rsid w:val="008C731B"/>
    <w:rsid w:val="008C77FE"/>
    <w:rsid w:val="008C7BD5"/>
    <w:rsid w:val="008D3A3B"/>
    <w:rsid w:val="008D434A"/>
    <w:rsid w:val="008D461C"/>
    <w:rsid w:val="008D5711"/>
    <w:rsid w:val="008D63CB"/>
    <w:rsid w:val="008D6FA3"/>
    <w:rsid w:val="008E2C3A"/>
    <w:rsid w:val="008E7106"/>
    <w:rsid w:val="008E75EC"/>
    <w:rsid w:val="008F0F74"/>
    <w:rsid w:val="008F2A9C"/>
    <w:rsid w:val="008F2AF0"/>
    <w:rsid w:val="008F4584"/>
    <w:rsid w:val="008F51C1"/>
    <w:rsid w:val="008F56CD"/>
    <w:rsid w:val="008F74A8"/>
    <w:rsid w:val="008F7ED5"/>
    <w:rsid w:val="00902386"/>
    <w:rsid w:val="00902A56"/>
    <w:rsid w:val="00906A01"/>
    <w:rsid w:val="00910798"/>
    <w:rsid w:val="00913167"/>
    <w:rsid w:val="00915190"/>
    <w:rsid w:val="0092258C"/>
    <w:rsid w:val="00923BDA"/>
    <w:rsid w:val="009242B4"/>
    <w:rsid w:val="00926494"/>
    <w:rsid w:val="00930113"/>
    <w:rsid w:val="00931CB5"/>
    <w:rsid w:val="00931D29"/>
    <w:rsid w:val="00935C11"/>
    <w:rsid w:val="00937AF8"/>
    <w:rsid w:val="009419DA"/>
    <w:rsid w:val="00942085"/>
    <w:rsid w:val="00942B30"/>
    <w:rsid w:val="009455CB"/>
    <w:rsid w:val="00951FDF"/>
    <w:rsid w:val="009542C7"/>
    <w:rsid w:val="00954859"/>
    <w:rsid w:val="0096122F"/>
    <w:rsid w:val="00962911"/>
    <w:rsid w:val="009654F0"/>
    <w:rsid w:val="00966313"/>
    <w:rsid w:val="00966720"/>
    <w:rsid w:val="00974BC8"/>
    <w:rsid w:val="009753D3"/>
    <w:rsid w:val="00981FEC"/>
    <w:rsid w:val="00982009"/>
    <w:rsid w:val="00984988"/>
    <w:rsid w:val="0098716F"/>
    <w:rsid w:val="00990244"/>
    <w:rsid w:val="00990FB9"/>
    <w:rsid w:val="0099142A"/>
    <w:rsid w:val="009B3D94"/>
    <w:rsid w:val="009B47FD"/>
    <w:rsid w:val="009B6351"/>
    <w:rsid w:val="009C0641"/>
    <w:rsid w:val="009C316E"/>
    <w:rsid w:val="009C50FC"/>
    <w:rsid w:val="009C7277"/>
    <w:rsid w:val="009C72C1"/>
    <w:rsid w:val="009D258D"/>
    <w:rsid w:val="009D4954"/>
    <w:rsid w:val="009D565B"/>
    <w:rsid w:val="009D6EB7"/>
    <w:rsid w:val="009D6F25"/>
    <w:rsid w:val="009D778F"/>
    <w:rsid w:val="009E0232"/>
    <w:rsid w:val="009E1596"/>
    <w:rsid w:val="009F6AA2"/>
    <w:rsid w:val="00A007B0"/>
    <w:rsid w:val="00A01105"/>
    <w:rsid w:val="00A042A5"/>
    <w:rsid w:val="00A05FFD"/>
    <w:rsid w:val="00A13AB4"/>
    <w:rsid w:val="00A14D4B"/>
    <w:rsid w:val="00A15C62"/>
    <w:rsid w:val="00A166E9"/>
    <w:rsid w:val="00A17671"/>
    <w:rsid w:val="00A207F4"/>
    <w:rsid w:val="00A23C86"/>
    <w:rsid w:val="00A24118"/>
    <w:rsid w:val="00A254BE"/>
    <w:rsid w:val="00A32596"/>
    <w:rsid w:val="00A3279A"/>
    <w:rsid w:val="00A337EE"/>
    <w:rsid w:val="00A35A33"/>
    <w:rsid w:val="00A406A3"/>
    <w:rsid w:val="00A44B17"/>
    <w:rsid w:val="00A64814"/>
    <w:rsid w:val="00A7158A"/>
    <w:rsid w:val="00A73245"/>
    <w:rsid w:val="00A801CD"/>
    <w:rsid w:val="00A8154A"/>
    <w:rsid w:val="00A8206B"/>
    <w:rsid w:val="00A83DC3"/>
    <w:rsid w:val="00A841DF"/>
    <w:rsid w:val="00A9003C"/>
    <w:rsid w:val="00A9108D"/>
    <w:rsid w:val="00A9205A"/>
    <w:rsid w:val="00A9230D"/>
    <w:rsid w:val="00A95D03"/>
    <w:rsid w:val="00AA07CF"/>
    <w:rsid w:val="00AA0B1C"/>
    <w:rsid w:val="00AA46DA"/>
    <w:rsid w:val="00AA7FB6"/>
    <w:rsid w:val="00AB48D1"/>
    <w:rsid w:val="00AB4C10"/>
    <w:rsid w:val="00AB5BCE"/>
    <w:rsid w:val="00AB6904"/>
    <w:rsid w:val="00AB6EF6"/>
    <w:rsid w:val="00AB6F3B"/>
    <w:rsid w:val="00AB6FA1"/>
    <w:rsid w:val="00AC3E89"/>
    <w:rsid w:val="00AD3261"/>
    <w:rsid w:val="00AD3442"/>
    <w:rsid w:val="00AD41E3"/>
    <w:rsid w:val="00AD5324"/>
    <w:rsid w:val="00AE12BF"/>
    <w:rsid w:val="00AE353E"/>
    <w:rsid w:val="00AE5140"/>
    <w:rsid w:val="00AE5797"/>
    <w:rsid w:val="00AF036C"/>
    <w:rsid w:val="00AF12FE"/>
    <w:rsid w:val="00AF4E61"/>
    <w:rsid w:val="00B02680"/>
    <w:rsid w:val="00B02706"/>
    <w:rsid w:val="00B0313E"/>
    <w:rsid w:val="00B1370F"/>
    <w:rsid w:val="00B177F7"/>
    <w:rsid w:val="00B17A28"/>
    <w:rsid w:val="00B25318"/>
    <w:rsid w:val="00B32774"/>
    <w:rsid w:val="00B33E47"/>
    <w:rsid w:val="00B34C9C"/>
    <w:rsid w:val="00B35A76"/>
    <w:rsid w:val="00B36A7E"/>
    <w:rsid w:val="00B36B85"/>
    <w:rsid w:val="00B37551"/>
    <w:rsid w:val="00B46ACA"/>
    <w:rsid w:val="00B51CC4"/>
    <w:rsid w:val="00B52A20"/>
    <w:rsid w:val="00B53ABE"/>
    <w:rsid w:val="00B545BB"/>
    <w:rsid w:val="00B57176"/>
    <w:rsid w:val="00B653E2"/>
    <w:rsid w:val="00B8427F"/>
    <w:rsid w:val="00B85BE4"/>
    <w:rsid w:val="00BA00BD"/>
    <w:rsid w:val="00BA1CA9"/>
    <w:rsid w:val="00BA388E"/>
    <w:rsid w:val="00BA54C5"/>
    <w:rsid w:val="00BA5C40"/>
    <w:rsid w:val="00BA66CA"/>
    <w:rsid w:val="00BA69D1"/>
    <w:rsid w:val="00BC1609"/>
    <w:rsid w:val="00BC50B3"/>
    <w:rsid w:val="00BD54BD"/>
    <w:rsid w:val="00BD7F1D"/>
    <w:rsid w:val="00BE0158"/>
    <w:rsid w:val="00BE13D8"/>
    <w:rsid w:val="00BE20B1"/>
    <w:rsid w:val="00BF12CC"/>
    <w:rsid w:val="00BF5764"/>
    <w:rsid w:val="00C028B7"/>
    <w:rsid w:val="00C0659D"/>
    <w:rsid w:val="00C0687F"/>
    <w:rsid w:val="00C06ACD"/>
    <w:rsid w:val="00C07AFA"/>
    <w:rsid w:val="00C13B04"/>
    <w:rsid w:val="00C2140F"/>
    <w:rsid w:val="00C25E8C"/>
    <w:rsid w:val="00C268C2"/>
    <w:rsid w:val="00C27D2F"/>
    <w:rsid w:val="00C27F0C"/>
    <w:rsid w:val="00C3044E"/>
    <w:rsid w:val="00C32BFF"/>
    <w:rsid w:val="00C41A84"/>
    <w:rsid w:val="00C41B6E"/>
    <w:rsid w:val="00C45611"/>
    <w:rsid w:val="00C46CD3"/>
    <w:rsid w:val="00C47AD6"/>
    <w:rsid w:val="00C54290"/>
    <w:rsid w:val="00C54355"/>
    <w:rsid w:val="00C54FA4"/>
    <w:rsid w:val="00C566AB"/>
    <w:rsid w:val="00C606F1"/>
    <w:rsid w:val="00C63709"/>
    <w:rsid w:val="00C640A6"/>
    <w:rsid w:val="00C67DCF"/>
    <w:rsid w:val="00C715D9"/>
    <w:rsid w:val="00C73CAF"/>
    <w:rsid w:val="00C74EB1"/>
    <w:rsid w:val="00C754E9"/>
    <w:rsid w:val="00C76F3A"/>
    <w:rsid w:val="00C8445C"/>
    <w:rsid w:val="00C8555C"/>
    <w:rsid w:val="00C93882"/>
    <w:rsid w:val="00C95F68"/>
    <w:rsid w:val="00CA0D16"/>
    <w:rsid w:val="00CA14EA"/>
    <w:rsid w:val="00CA5161"/>
    <w:rsid w:val="00CA543E"/>
    <w:rsid w:val="00CA606E"/>
    <w:rsid w:val="00CA7E39"/>
    <w:rsid w:val="00CB0DEB"/>
    <w:rsid w:val="00CB1224"/>
    <w:rsid w:val="00CB1DD9"/>
    <w:rsid w:val="00CB4AFF"/>
    <w:rsid w:val="00CC0C1F"/>
    <w:rsid w:val="00CC7521"/>
    <w:rsid w:val="00CD639A"/>
    <w:rsid w:val="00CE51AD"/>
    <w:rsid w:val="00CF08D4"/>
    <w:rsid w:val="00CF15CA"/>
    <w:rsid w:val="00CF2074"/>
    <w:rsid w:val="00CF285D"/>
    <w:rsid w:val="00CF66F2"/>
    <w:rsid w:val="00CF7708"/>
    <w:rsid w:val="00D04D22"/>
    <w:rsid w:val="00D04D60"/>
    <w:rsid w:val="00D14D78"/>
    <w:rsid w:val="00D163E8"/>
    <w:rsid w:val="00D2221B"/>
    <w:rsid w:val="00D2255C"/>
    <w:rsid w:val="00D23E3B"/>
    <w:rsid w:val="00D2494B"/>
    <w:rsid w:val="00D24C17"/>
    <w:rsid w:val="00D24FE9"/>
    <w:rsid w:val="00D308A6"/>
    <w:rsid w:val="00D32457"/>
    <w:rsid w:val="00D36EDC"/>
    <w:rsid w:val="00D37FDF"/>
    <w:rsid w:val="00D421D4"/>
    <w:rsid w:val="00D44AF4"/>
    <w:rsid w:val="00D45A60"/>
    <w:rsid w:val="00D60166"/>
    <w:rsid w:val="00D67946"/>
    <w:rsid w:val="00D67BD0"/>
    <w:rsid w:val="00D76C1A"/>
    <w:rsid w:val="00D77C3C"/>
    <w:rsid w:val="00D8317C"/>
    <w:rsid w:val="00D87E4A"/>
    <w:rsid w:val="00D90552"/>
    <w:rsid w:val="00D95353"/>
    <w:rsid w:val="00D961FD"/>
    <w:rsid w:val="00DA4196"/>
    <w:rsid w:val="00DB6C69"/>
    <w:rsid w:val="00DD124E"/>
    <w:rsid w:val="00DD2033"/>
    <w:rsid w:val="00DD2309"/>
    <w:rsid w:val="00DD44CC"/>
    <w:rsid w:val="00DD59CF"/>
    <w:rsid w:val="00DD73A0"/>
    <w:rsid w:val="00DD7F87"/>
    <w:rsid w:val="00DE31FA"/>
    <w:rsid w:val="00DF5176"/>
    <w:rsid w:val="00DF5B54"/>
    <w:rsid w:val="00DF6199"/>
    <w:rsid w:val="00DF6A5A"/>
    <w:rsid w:val="00E016B7"/>
    <w:rsid w:val="00E018AA"/>
    <w:rsid w:val="00E02029"/>
    <w:rsid w:val="00E02481"/>
    <w:rsid w:val="00E04DC6"/>
    <w:rsid w:val="00E04F0A"/>
    <w:rsid w:val="00E10111"/>
    <w:rsid w:val="00E12227"/>
    <w:rsid w:val="00E17EC8"/>
    <w:rsid w:val="00E21833"/>
    <w:rsid w:val="00E21DEF"/>
    <w:rsid w:val="00E268CD"/>
    <w:rsid w:val="00E371D8"/>
    <w:rsid w:val="00E418A0"/>
    <w:rsid w:val="00E42ECC"/>
    <w:rsid w:val="00E446DA"/>
    <w:rsid w:val="00E45C71"/>
    <w:rsid w:val="00E53688"/>
    <w:rsid w:val="00E56FCC"/>
    <w:rsid w:val="00E5783D"/>
    <w:rsid w:val="00E61FE2"/>
    <w:rsid w:val="00E63CB6"/>
    <w:rsid w:val="00E6540B"/>
    <w:rsid w:val="00E663BC"/>
    <w:rsid w:val="00E665E0"/>
    <w:rsid w:val="00E671E2"/>
    <w:rsid w:val="00E67498"/>
    <w:rsid w:val="00E756FA"/>
    <w:rsid w:val="00E770B2"/>
    <w:rsid w:val="00E80A1D"/>
    <w:rsid w:val="00E81CA4"/>
    <w:rsid w:val="00E829E5"/>
    <w:rsid w:val="00E82CEE"/>
    <w:rsid w:val="00E82D6E"/>
    <w:rsid w:val="00E869FE"/>
    <w:rsid w:val="00E87060"/>
    <w:rsid w:val="00E95FBF"/>
    <w:rsid w:val="00EA15B1"/>
    <w:rsid w:val="00EA1FE4"/>
    <w:rsid w:val="00EB1ACC"/>
    <w:rsid w:val="00EB2689"/>
    <w:rsid w:val="00EB3066"/>
    <w:rsid w:val="00EB3975"/>
    <w:rsid w:val="00EB4F26"/>
    <w:rsid w:val="00EC018B"/>
    <w:rsid w:val="00EC0E18"/>
    <w:rsid w:val="00EC1E6B"/>
    <w:rsid w:val="00EC3F98"/>
    <w:rsid w:val="00EC4DEF"/>
    <w:rsid w:val="00EC5208"/>
    <w:rsid w:val="00EC5E9E"/>
    <w:rsid w:val="00EC77C9"/>
    <w:rsid w:val="00ED0B04"/>
    <w:rsid w:val="00ED3E97"/>
    <w:rsid w:val="00EE07D0"/>
    <w:rsid w:val="00EE6A42"/>
    <w:rsid w:val="00EE7000"/>
    <w:rsid w:val="00EF1138"/>
    <w:rsid w:val="00EF24F0"/>
    <w:rsid w:val="00EF585C"/>
    <w:rsid w:val="00EF7B77"/>
    <w:rsid w:val="00F00097"/>
    <w:rsid w:val="00F0119B"/>
    <w:rsid w:val="00F031D5"/>
    <w:rsid w:val="00F14D22"/>
    <w:rsid w:val="00F16670"/>
    <w:rsid w:val="00F24AAD"/>
    <w:rsid w:val="00F25BA1"/>
    <w:rsid w:val="00F32685"/>
    <w:rsid w:val="00F51AD6"/>
    <w:rsid w:val="00F52365"/>
    <w:rsid w:val="00F54218"/>
    <w:rsid w:val="00F5425F"/>
    <w:rsid w:val="00F5526A"/>
    <w:rsid w:val="00F57E63"/>
    <w:rsid w:val="00F601BA"/>
    <w:rsid w:val="00F61418"/>
    <w:rsid w:val="00F631BE"/>
    <w:rsid w:val="00F660E8"/>
    <w:rsid w:val="00F661A3"/>
    <w:rsid w:val="00F67826"/>
    <w:rsid w:val="00F70CA7"/>
    <w:rsid w:val="00F71A92"/>
    <w:rsid w:val="00F71FF1"/>
    <w:rsid w:val="00F72711"/>
    <w:rsid w:val="00F728B9"/>
    <w:rsid w:val="00F80D56"/>
    <w:rsid w:val="00F81A21"/>
    <w:rsid w:val="00F849BA"/>
    <w:rsid w:val="00F8762B"/>
    <w:rsid w:val="00F9202F"/>
    <w:rsid w:val="00F92346"/>
    <w:rsid w:val="00F92747"/>
    <w:rsid w:val="00F94F0B"/>
    <w:rsid w:val="00F96EEB"/>
    <w:rsid w:val="00FA0258"/>
    <w:rsid w:val="00FA0B1E"/>
    <w:rsid w:val="00FB54A4"/>
    <w:rsid w:val="00FB7E28"/>
    <w:rsid w:val="00FC64D9"/>
    <w:rsid w:val="00FC7CAB"/>
    <w:rsid w:val="00FD2560"/>
    <w:rsid w:val="00FD49A6"/>
    <w:rsid w:val="00FE11D0"/>
    <w:rsid w:val="00FF01FA"/>
    <w:rsid w:val="00FF0AF9"/>
    <w:rsid w:val="00FF66A7"/>
    <w:rsid w:val="00FF7D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4734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2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semiHidden/>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4734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20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920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F1853"/>
  </w:style>
</w:styles>
</file>

<file path=word/webSettings.xml><?xml version="1.0" encoding="utf-8"?>
<w:webSettings xmlns:r="http://schemas.openxmlformats.org/officeDocument/2006/relationships" xmlns:w="http://schemas.openxmlformats.org/wordprocessingml/2006/main">
  <w:divs>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58749164">
      <w:bodyDiv w:val="1"/>
      <w:marLeft w:val="0"/>
      <w:marRight w:val="0"/>
      <w:marTop w:val="0"/>
      <w:marBottom w:val="0"/>
      <w:divBdr>
        <w:top w:val="none" w:sz="0" w:space="0" w:color="auto"/>
        <w:left w:val="none" w:sz="0" w:space="0" w:color="auto"/>
        <w:bottom w:val="none" w:sz="0" w:space="0" w:color="auto"/>
        <w:right w:val="none" w:sz="0" w:space="0" w:color="auto"/>
      </w:divBdr>
    </w:div>
    <w:div w:id="87241529">
      <w:bodyDiv w:val="1"/>
      <w:marLeft w:val="0"/>
      <w:marRight w:val="0"/>
      <w:marTop w:val="0"/>
      <w:marBottom w:val="0"/>
      <w:divBdr>
        <w:top w:val="none" w:sz="0" w:space="0" w:color="auto"/>
        <w:left w:val="none" w:sz="0" w:space="0" w:color="auto"/>
        <w:bottom w:val="none" w:sz="0" w:space="0" w:color="auto"/>
        <w:right w:val="none" w:sz="0" w:space="0" w:color="auto"/>
      </w:divBdr>
    </w:div>
    <w:div w:id="155418303">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459108312">
      <w:bodyDiv w:val="1"/>
      <w:marLeft w:val="0"/>
      <w:marRight w:val="0"/>
      <w:marTop w:val="0"/>
      <w:marBottom w:val="0"/>
      <w:divBdr>
        <w:top w:val="none" w:sz="0" w:space="0" w:color="auto"/>
        <w:left w:val="none" w:sz="0" w:space="0" w:color="auto"/>
        <w:bottom w:val="none" w:sz="0" w:space="0" w:color="auto"/>
        <w:right w:val="none" w:sz="0" w:space="0" w:color="auto"/>
      </w:divBdr>
    </w:div>
    <w:div w:id="460879258">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736561322">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224684296">
      <w:bodyDiv w:val="1"/>
      <w:marLeft w:val="0"/>
      <w:marRight w:val="0"/>
      <w:marTop w:val="0"/>
      <w:marBottom w:val="0"/>
      <w:divBdr>
        <w:top w:val="none" w:sz="0" w:space="0" w:color="auto"/>
        <w:left w:val="none" w:sz="0" w:space="0" w:color="auto"/>
        <w:bottom w:val="none" w:sz="0" w:space="0" w:color="auto"/>
        <w:right w:val="none" w:sz="0" w:space="0" w:color="auto"/>
      </w:divBdr>
    </w:div>
    <w:div w:id="1306280666">
      <w:bodyDiv w:val="1"/>
      <w:marLeft w:val="0"/>
      <w:marRight w:val="0"/>
      <w:marTop w:val="0"/>
      <w:marBottom w:val="0"/>
      <w:divBdr>
        <w:top w:val="none" w:sz="0" w:space="0" w:color="auto"/>
        <w:left w:val="none" w:sz="0" w:space="0" w:color="auto"/>
        <w:bottom w:val="none" w:sz="0" w:space="0" w:color="auto"/>
        <w:right w:val="none" w:sz="0" w:space="0" w:color="auto"/>
      </w:divBdr>
    </w:div>
    <w:div w:id="1338272193">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89462757">
      <w:bodyDiv w:val="1"/>
      <w:marLeft w:val="0"/>
      <w:marRight w:val="0"/>
      <w:marTop w:val="0"/>
      <w:marBottom w:val="0"/>
      <w:divBdr>
        <w:top w:val="none" w:sz="0" w:space="0" w:color="auto"/>
        <w:left w:val="none" w:sz="0" w:space="0" w:color="auto"/>
        <w:bottom w:val="none" w:sz="0" w:space="0" w:color="auto"/>
        <w:right w:val="none" w:sz="0" w:space="0" w:color="auto"/>
      </w:divBdr>
    </w:div>
    <w:div w:id="1673752786">
      <w:bodyDiv w:val="1"/>
      <w:marLeft w:val="0"/>
      <w:marRight w:val="0"/>
      <w:marTop w:val="0"/>
      <w:marBottom w:val="0"/>
      <w:divBdr>
        <w:top w:val="none" w:sz="0" w:space="0" w:color="auto"/>
        <w:left w:val="none" w:sz="0" w:space="0" w:color="auto"/>
        <w:bottom w:val="none" w:sz="0" w:space="0" w:color="auto"/>
        <w:right w:val="none" w:sz="0" w:space="0" w:color="auto"/>
      </w:divBdr>
    </w:div>
    <w:div w:id="1734506227">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798254189">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1951547007">
      <w:bodyDiv w:val="1"/>
      <w:marLeft w:val="0"/>
      <w:marRight w:val="0"/>
      <w:marTop w:val="0"/>
      <w:marBottom w:val="0"/>
      <w:divBdr>
        <w:top w:val="none" w:sz="0" w:space="0" w:color="auto"/>
        <w:left w:val="none" w:sz="0" w:space="0" w:color="auto"/>
        <w:bottom w:val="none" w:sz="0" w:space="0" w:color="auto"/>
        <w:right w:val="none" w:sz="0" w:space="0" w:color="auto"/>
      </w:divBdr>
    </w:div>
    <w:div w:id="1977368940">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 w:id="21041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EB13F-EAFC-4203-95B8-A50D017C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9</cp:revision>
  <cp:lastPrinted>2015-02-26T11:48:00Z</cp:lastPrinted>
  <dcterms:created xsi:type="dcterms:W3CDTF">2016-10-28T08:42:00Z</dcterms:created>
  <dcterms:modified xsi:type="dcterms:W3CDTF">2016-12-02T10:29:00Z</dcterms:modified>
</cp:coreProperties>
</file>