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A8" w:rsidRPr="00E57AA8" w:rsidRDefault="00E57AA8" w:rsidP="00E57AA8">
      <w:pPr>
        <w:jc w:val="center"/>
        <w:rPr>
          <w:b/>
        </w:rPr>
      </w:pPr>
      <w:bookmarkStart w:id="0" w:name="_GoBack"/>
      <w:bookmarkEnd w:id="0"/>
      <w:r>
        <w:rPr>
          <w:b/>
        </w:rPr>
        <w:t>MOLD TOWN COUNCIL</w:t>
      </w:r>
    </w:p>
    <w:p w:rsidR="00E57AA8" w:rsidRDefault="00E57AA8" w:rsidP="00E57AA8">
      <w:pPr>
        <w:jc w:val="center"/>
        <w:rPr>
          <w:b/>
        </w:rPr>
      </w:pPr>
      <w:r w:rsidRPr="00E57AA8">
        <w:rPr>
          <w:b/>
        </w:rPr>
        <w:t xml:space="preserve">PERSON SPECIFICATION FOR POST OF </w:t>
      </w:r>
      <w:r>
        <w:rPr>
          <w:b/>
        </w:rPr>
        <w:t>BUSINESS AND REGENERATION OFFICER</w:t>
      </w:r>
    </w:p>
    <w:p w:rsidR="00E57AA8" w:rsidRPr="00E57AA8" w:rsidRDefault="00E57AA8" w:rsidP="00E57AA8">
      <w:pPr>
        <w:jc w:val="center"/>
        <w:rPr>
          <w:b/>
        </w:rPr>
      </w:pPr>
    </w:p>
    <w:p w:rsidR="00E57AA8" w:rsidRPr="00E57AA8" w:rsidRDefault="00E57AA8" w:rsidP="00E57AA8">
      <w:pPr>
        <w:rPr>
          <w:b/>
        </w:rPr>
      </w:pPr>
      <w:r w:rsidRPr="00E57AA8">
        <w:rPr>
          <w:b/>
        </w:rPr>
        <w:t>Note to Applicants:</w:t>
      </w:r>
    </w:p>
    <w:p w:rsidR="00E57AA8" w:rsidRDefault="00E57AA8" w:rsidP="00E57AA8">
      <w:pPr>
        <w:spacing w:after="0" w:line="240" w:lineRule="auto"/>
      </w:pPr>
      <w:r>
        <w:t>The Essential Criteria are the qualifications, experience, skills or knowledge you MUST SHOW YOU HAVE to be considered for the job.</w:t>
      </w:r>
    </w:p>
    <w:p w:rsidR="00E57AA8" w:rsidRDefault="00E57AA8" w:rsidP="00E57AA8">
      <w:pPr>
        <w:spacing w:after="0" w:line="240" w:lineRule="auto"/>
      </w:pPr>
      <w:r>
        <w:t>The Desirable Criteria are used to help decide between candidates who meet ALL the Essential Criteria.</w:t>
      </w:r>
    </w:p>
    <w:p w:rsidR="00E57AA8" w:rsidRDefault="00E57AA8" w:rsidP="00E57AA8">
      <w:pPr>
        <w:spacing w:after="0" w:line="240" w:lineRule="auto"/>
      </w:pPr>
      <w:r>
        <w:t>The How Identified column shows how the necessary information about you will be obtained.</w:t>
      </w:r>
    </w:p>
    <w:p w:rsidR="00E57AA8" w:rsidRDefault="00E57AA8" w:rsidP="00E57AA8">
      <w:pPr>
        <w:spacing w:after="0" w:line="240" w:lineRule="auto"/>
      </w:pPr>
      <w:r>
        <w:t>If the How Identified column says the Application Form next to an Essential Criteria or a Desirable Criteria, you MUST include in your application</w:t>
      </w:r>
    </w:p>
    <w:p w:rsidR="00960AA2" w:rsidRDefault="00E57AA8" w:rsidP="00E57AA8">
      <w:pPr>
        <w:spacing w:after="0" w:line="240" w:lineRule="auto"/>
      </w:pPr>
      <w:r>
        <w:t>enough information to show how you meet this criteria. You should include examples from your paid or voluntary work.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57AA8" w:rsidTr="00E57AA8">
        <w:tc>
          <w:tcPr>
            <w:tcW w:w="4649" w:type="dxa"/>
          </w:tcPr>
          <w:p w:rsidR="00E57AA8" w:rsidRPr="00E57AA8" w:rsidRDefault="00E57AA8" w:rsidP="00E57AA8">
            <w:pPr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4649" w:type="dxa"/>
          </w:tcPr>
          <w:p w:rsidR="00E57AA8" w:rsidRPr="00E57AA8" w:rsidRDefault="00E57AA8" w:rsidP="00E57AA8">
            <w:pPr>
              <w:rPr>
                <w:b/>
              </w:rPr>
            </w:pPr>
            <w:r w:rsidRPr="00E57AA8">
              <w:rPr>
                <w:b/>
              </w:rPr>
              <w:t>HOW IDENTIFIED</w:t>
            </w:r>
          </w:p>
        </w:tc>
        <w:tc>
          <w:tcPr>
            <w:tcW w:w="4650" w:type="dxa"/>
          </w:tcPr>
          <w:p w:rsidR="00E57AA8" w:rsidRPr="00E57AA8" w:rsidRDefault="00E57AA8" w:rsidP="00E57AA8">
            <w:pPr>
              <w:rPr>
                <w:b/>
              </w:rPr>
            </w:pPr>
            <w:r w:rsidRPr="00E57AA8">
              <w:rPr>
                <w:b/>
              </w:rPr>
              <w:t>DESIRABLE CRITERIA</w:t>
            </w:r>
          </w:p>
        </w:tc>
      </w:tr>
      <w:tr w:rsidR="00E57AA8" w:rsidTr="00E57AA8">
        <w:tc>
          <w:tcPr>
            <w:tcW w:w="4649" w:type="dxa"/>
          </w:tcPr>
          <w:p w:rsidR="00E57AA8" w:rsidRPr="00E57AA8" w:rsidRDefault="00E57AA8" w:rsidP="00E57A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Experience and job knowledge</w:t>
            </w:r>
          </w:p>
        </w:tc>
        <w:tc>
          <w:tcPr>
            <w:tcW w:w="4649" w:type="dxa"/>
          </w:tcPr>
          <w:p w:rsidR="00E57AA8" w:rsidRDefault="00E57AA8" w:rsidP="00E57AA8"/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Pr="00E57AA8" w:rsidRDefault="00E57AA8" w:rsidP="00E57AA8">
            <w:r>
              <w:t xml:space="preserve">Retail, business or related experience 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Awareness of Business Improvement Districts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Experience of partnership working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Applications form and 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Experience of working with the SME sector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Experience of finding funding to sustain business activity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Experience in completing grant applications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Marketing, business planning skills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Experience of managing projects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Awareness of Health &amp; Safety Legislation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Knowledge of the range of issues facing town centres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Understanding of public sector accountability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Experience of promoting, managing and raising money from sponsorships</w:t>
            </w:r>
          </w:p>
        </w:tc>
        <w:tc>
          <w:tcPr>
            <w:tcW w:w="4649" w:type="dxa"/>
          </w:tcPr>
          <w:p w:rsidR="00E57AA8" w:rsidRDefault="00E57AA8" w:rsidP="00E57AA8">
            <w:r>
              <w:t>Application form and interview</w:t>
            </w:r>
          </w:p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Pr="00E57AA8" w:rsidRDefault="00E57AA8" w:rsidP="00E57A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57AA8">
              <w:rPr>
                <w:b/>
              </w:rPr>
              <w:t>Job related skills and behaviours</w:t>
            </w:r>
          </w:p>
        </w:tc>
        <w:tc>
          <w:tcPr>
            <w:tcW w:w="4649" w:type="dxa"/>
          </w:tcPr>
          <w:p w:rsidR="00E57AA8" w:rsidRDefault="00E57AA8" w:rsidP="00E57AA8"/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Pr="00E57AA8" w:rsidRDefault="00E57AA8" w:rsidP="00E57AA8">
            <w:r>
              <w:t>Excellent persuasion, influencing and communication skills. Politically astute</w:t>
            </w:r>
          </w:p>
        </w:tc>
        <w:tc>
          <w:tcPr>
            <w:tcW w:w="4649" w:type="dxa"/>
          </w:tcPr>
          <w:p w:rsidR="00E57AA8" w:rsidRDefault="00E57AA8" w:rsidP="00E57AA8">
            <w:r>
              <w:t>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Awareness of current challengers facing town centre sustainability and small businesses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Demonstrable ability to develop and sustain good working relationships with a varied range of contacts</w:t>
            </w:r>
          </w:p>
        </w:tc>
        <w:tc>
          <w:tcPr>
            <w:tcW w:w="4649" w:type="dxa"/>
          </w:tcPr>
          <w:p w:rsidR="00E57AA8" w:rsidRDefault="00E57AA8" w:rsidP="00E57AA8">
            <w:r>
              <w:t>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Competence in Microsoft office products including PowerPoint, Excel etc.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lastRenderedPageBreak/>
              <w:t>An understanding of and commitment to equal opportunities in the provision of services</w:t>
            </w:r>
          </w:p>
        </w:tc>
        <w:tc>
          <w:tcPr>
            <w:tcW w:w="4649" w:type="dxa"/>
          </w:tcPr>
          <w:p w:rsidR="00E57AA8" w:rsidRDefault="00E57AA8" w:rsidP="00E57AA8">
            <w:r>
              <w:t>Interview</w:t>
            </w:r>
          </w:p>
        </w:tc>
        <w:tc>
          <w:tcPr>
            <w:tcW w:w="4650" w:type="dxa"/>
          </w:tcPr>
          <w:p w:rsidR="00E57AA8" w:rsidRDefault="00E57AA8" w:rsidP="00E57AA8">
            <w:r>
              <w:t>Understanding of social media</w:t>
            </w:r>
          </w:p>
        </w:tc>
      </w:tr>
      <w:tr w:rsidR="00E57AA8" w:rsidTr="00E57AA8">
        <w:tc>
          <w:tcPr>
            <w:tcW w:w="4649" w:type="dxa"/>
          </w:tcPr>
          <w:p w:rsidR="00E57AA8" w:rsidRPr="00E57AA8" w:rsidRDefault="00E57AA8" w:rsidP="00E57A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57AA8">
              <w:rPr>
                <w:b/>
              </w:rPr>
              <w:t>Special working conditions</w:t>
            </w:r>
          </w:p>
        </w:tc>
        <w:tc>
          <w:tcPr>
            <w:tcW w:w="4649" w:type="dxa"/>
          </w:tcPr>
          <w:p w:rsidR="00E57AA8" w:rsidRDefault="00E57AA8" w:rsidP="00E57AA8"/>
        </w:tc>
        <w:tc>
          <w:tcPr>
            <w:tcW w:w="4650" w:type="dxa"/>
          </w:tcPr>
          <w:p w:rsidR="00E57AA8" w:rsidRDefault="00E57AA8" w:rsidP="00E57AA8"/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Willingness to travel/attend various business/regeneration meetings throughout the region</w:t>
            </w:r>
          </w:p>
        </w:tc>
        <w:tc>
          <w:tcPr>
            <w:tcW w:w="4649" w:type="dxa"/>
          </w:tcPr>
          <w:p w:rsidR="00E57AA8" w:rsidRDefault="00A274C1" w:rsidP="00E57AA8">
            <w:r>
              <w:t xml:space="preserve">Application form and </w:t>
            </w:r>
            <w:proofErr w:type="spellStart"/>
            <w:r>
              <w:t>Intervie</w:t>
            </w:r>
            <w:proofErr w:type="spellEnd"/>
          </w:p>
        </w:tc>
        <w:tc>
          <w:tcPr>
            <w:tcW w:w="4650" w:type="dxa"/>
          </w:tcPr>
          <w:p w:rsidR="00E57AA8" w:rsidRDefault="00A274C1" w:rsidP="00E57AA8">
            <w:r>
              <w:t>The ability to speak Welsh</w:t>
            </w:r>
          </w:p>
        </w:tc>
      </w:tr>
      <w:tr w:rsidR="00E57AA8" w:rsidTr="00E57AA8">
        <w:tc>
          <w:tcPr>
            <w:tcW w:w="4649" w:type="dxa"/>
          </w:tcPr>
          <w:p w:rsidR="00E57AA8" w:rsidRDefault="00E57AA8" w:rsidP="00E57AA8">
            <w:r>
              <w:t>Willingness to work flexible hours, including evenings and weekends subject to the needs of the service</w:t>
            </w:r>
          </w:p>
        </w:tc>
        <w:tc>
          <w:tcPr>
            <w:tcW w:w="4649" w:type="dxa"/>
          </w:tcPr>
          <w:p w:rsidR="00E57AA8" w:rsidRDefault="00E57AA8" w:rsidP="00E57AA8">
            <w:r>
              <w:t>Interview</w:t>
            </w:r>
          </w:p>
        </w:tc>
        <w:tc>
          <w:tcPr>
            <w:tcW w:w="4650" w:type="dxa"/>
          </w:tcPr>
          <w:p w:rsidR="00E57AA8" w:rsidRDefault="00E57AA8" w:rsidP="00E57AA8"/>
        </w:tc>
      </w:tr>
    </w:tbl>
    <w:p w:rsidR="00E57AA8" w:rsidRDefault="00E57AA8" w:rsidP="00E57AA8">
      <w:pPr>
        <w:spacing w:after="0" w:line="240" w:lineRule="auto"/>
      </w:pPr>
    </w:p>
    <w:sectPr w:rsidR="00E57AA8" w:rsidSect="00E57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B8" w:rsidRDefault="004302B8" w:rsidP="004302B8">
      <w:pPr>
        <w:spacing w:after="0" w:line="240" w:lineRule="auto"/>
      </w:pPr>
      <w:r>
        <w:separator/>
      </w:r>
    </w:p>
  </w:endnote>
  <w:endnote w:type="continuationSeparator" w:id="0">
    <w:p w:rsidR="004302B8" w:rsidRDefault="004302B8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B8" w:rsidRDefault="004302B8" w:rsidP="004302B8">
      <w:pPr>
        <w:spacing w:after="0" w:line="240" w:lineRule="auto"/>
      </w:pPr>
      <w:r>
        <w:separator/>
      </w:r>
    </w:p>
  </w:footnote>
  <w:footnote w:type="continuationSeparator" w:id="0">
    <w:p w:rsidR="004302B8" w:rsidRDefault="004302B8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144430"/>
      <w:docPartObj>
        <w:docPartGallery w:val="Watermarks"/>
        <w:docPartUnique/>
      </w:docPartObj>
    </w:sdtPr>
    <w:sdtEndPr/>
    <w:sdtContent>
      <w:p w:rsidR="004302B8" w:rsidRDefault="0056059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2B8"/>
    <w:multiLevelType w:val="hybridMultilevel"/>
    <w:tmpl w:val="DEFE7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8"/>
    <w:rsid w:val="004302B8"/>
    <w:rsid w:val="0056059B"/>
    <w:rsid w:val="00851E4E"/>
    <w:rsid w:val="00960AA2"/>
    <w:rsid w:val="00A274C1"/>
    <w:rsid w:val="00E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02FF18-440F-4C37-B44B-9D2D128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B8"/>
  </w:style>
  <w:style w:type="paragraph" w:styleId="Footer">
    <w:name w:val="footer"/>
    <w:basedOn w:val="Normal"/>
    <w:link w:val="FooterChar"/>
    <w:uiPriority w:val="99"/>
    <w:unhideWhenUsed/>
    <w:rsid w:val="0043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FC40B2F0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2019-01-11T09:25:00Z</dcterms:created>
  <dcterms:modified xsi:type="dcterms:W3CDTF">2019-01-11T09:25:00Z</dcterms:modified>
</cp:coreProperties>
</file>